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</w:rPr>
      </w:pPr>
      <w:bookmarkStart w:id="0" w:name="CONTENT"/>
      <w:r>
        <w:rPr>
          <w:rFonts w:hint="eastAsia" w:ascii="黑体" w:hAnsi="黑体" w:eastAsia="黑体"/>
        </w:rPr>
        <w:t>附件1</w:t>
      </w:r>
    </w:p>
    <w:p>
      <w:pPr>
        <w:rPr>
          <w:rFonts w:ascii="黑体" w:hAnsi="黑体" w:eastAsia="黑体"/>
        </w:rPr>
      </w:pPr>
    </w:p>
    <w:p>
      <w:pPr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 xml:space="preserve"> </w:t>
      </w:r>
      <w:r>
        <w:rPr>
          <w:rFonts w:ascii="方正小标宋简体" w:eastAsia="方正小标宋简体"/>
        </w:rPr>
        <w:t xml:space="preserve">   </w:t>
      </w:r>
    </w:p>
    <w:p>
      <w:pPr>
        <w:rPr>
          <w:rFonts w:ascii="方正小标宋简体" w:eastAsia="方正小标宋简体"/>
        </w:rPr>
      </w:pPr>
    </w:p>
    <w:p>
      <w:pPr>
        <w:rPr>
          <w:rFonts w:ascii="方正小标宋简体" w:eastAsia="方正小标宋简体"/>
        </w:rPr>
      </w:pPr>
    </w:p>
    <w:p>
      <w:pPr>
        <w:spacing w:line="57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bCs/>
          <w:sz w:val="44"/>
          <w:szCs w:val="44"/>
        </w:rPr>
        <w:t>国家防震减灾科普教育基地</w:t>
      </w:r>
      <w:bookmarkEnd w:id="1"/>
    </w:p>
    <w:p>
      <w:pPr>
        <w:spacing w:line="57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申  报  表</w:t>
      </w: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9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90" w:lineRule="exact"/>
        <w:ind w:firstLine="900" w:firstLineChars="3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基地名称（盖章）：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</w:t>
      </w:r>
      <w:r>
        <w:rPr>
          <w:rFonts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 </w:t>
      </w:r>
      <w:r>
        <w:rPr>
          <w:rFonts w:ascii="宋体" w:hAnsi="宋体" w:eastAsia="宋体"/>
          <w:sz w:val="30"/>
          <w:szCs w:val="30"/>
          <w:u w:val="single"/>
        </w:rPr>
        <w:t xml:space="preserve">   </w:t>
      </w:r>
    </w:p>
    <w:p>
      <w:pPr>
        <w:adjustRightInd w:val="0"/>
        <w:snapToGrid w:val="0"/>
        <w:spacing w:line="590" w:lineRule="exact"/>
        <w:ind w:firstLine="900" w:firstLineChars="300"/>
        <w:rPr>
          <w:rFonts w:ascii="宋体" w:hAnsi="宋体" w:eastAsia="宋体"/>
          <w:sz w:val="30"/>
          <w:szCs w:val="30"/>
          <w:u w:val="single"/>
        </w:rPr>
      </w:pPr>
      <w:r>
        <w:rPr>
          <w:rFonts w:hint="eastAsia" w:ascii="宋体" w:hAnsi="宋体" w:eastAsia="宋体"/>
          <w:sz w:val="30"/>
          <w:szCs w:val="30"/>
        </w:rPr>
        <w:t>基地负责人（签名）：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      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</w:t>
      </w:r>
    </w:p>
    <w:p>
      <w:pPr>
        <w:adjustRightInd w:val="0"/>
        <w:snapToGrid w:val="0"/>
        <w:spacing w:line="590" w:lineRule="exact"/>
        <w:ind w:firstLine="900" w:firstLineChars="3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申报日期：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</w:t>
      </w:r>
      <w:r>
        <w:rPr>
          <w:rFonts w:ascii="宋体" w:hAnsi="宋体" w:eastAsia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日</w:t>
      </w:r>
    </w:p>
    <w:p>
      <w:pPr>
        <w:spacing w:line="57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</w:t>
      </w: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7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eastAsia="宋体"/>
          <w:sz w:val="30"/>
          <w:szCs w:val="30"/>
        </w:rPr>
      </w:pPr>
      <w:r>
        <w:rPr>
          <w:rFonts w:hint="eastAsia" w:eastAsia="宋体"/>
          <w:sz w:val="30"/>
          <w:szCs w:val="30"/>
        </w:rPr>
        <w:t>中国地震局  制</w:t>
      </w:r>
    </w:p>
    <w:p>
      <w:pPr>
        <w:spacing w:line="590" w:lineRule="exact"/>
        <w:rPr>
          <w:rFonts w:ascii="仿宋_GB2312"/>
        </w:rPr>
      </w:pPr>
    </w:p>
    <w:p>
      <w:pPr>
        <w:spacing w:line="590" w:lineRule="exact"/>
        <w:rPr>
          <w:rFonts w:ascii="仿宋_GB2312"/>
        </w:rPr>
      </w:pPr>
      <w:r>
        <w:rPr>
          <w:rFonts w:ascii="仿宋_GB2312"/>
        </w:rPr>
        <w:br w:type="page"/>
      </w:r>
    </w:p>
    <w:p>
      <w:pPr>
        <w:spacing w:line="590" w:lineRule="exact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eastAsia="宋体"/>
          <w:b/>
        </w:rPr>
      </w:pPr>
      <w:r>
        <w:rPr>
          <w:rFonts w:hint="eastAsia" w:eastAsia="宋体"/>
          <w:b/>
        </w:rPr>
        <w:t>填 表 说 明</w:t>
      </w:r>
    </w:p>
    <w:p>
      <w:pPr>
        <w:spacing w:line="570" w:lineRule="exact"/>
        <w:jc w:val="center"/>
        <w:outlineLvl w:val="0"/>
        <w:rPr>
          <w:rFonts w:ascii="仿宋_GB2312" w:hAnsi="仿宋" w:cs="Courier New"/>
          <w:sz w:val="21"/>
          <w:szCs w:val="21"/>
        </w:rPr>
      </w:pPr>
    </w:p>
    <w:p>
      <w:pPr>
        <w:spacing w:line="570" w:lineRule="exact"/>
        <w:ind w:firstLine="560" w:firstLineChars="200"/>
        <w:textAlignment w:val="bottom"/>
        <w:outlineLvl w:val="0"/>
        <w:rPr>
          <w:rFonts w:ascii="宋体" w:hAnsi="宋体" w:eastAsia="宋体" w:cs="Courier New"/>
          <w:sz w:val="28"/>
          <w:szCs w:val="28"/>
        </w:rPr>
      </w:pPr>
      <w:r>
        <w:rPr>
          <w:rFonts w:hint="eastAsia" w:ascii="宋体" w:hAnsi="宋体" w:eastAsia="宋体" w:cs="Courier New"/>
          <w:sz w:val="28"/>
          <w:szCs w:val="28"/>
        </w:rPr>
        <w:t>1．请在阅读《国家防震减灾科普教育基地认定管理办法》《国家防震减灾科普教育基地认定评分细则》的基础上填写申报表，各项内容必须真实客观、</w:t>
      </w:r>
      <w:r>
        <w:rPr>
          <w:rFonts w:ascii="宋体" w:hAnsi="宋体" w:eastAsia="宋体" w:cs="Courier New"/>
          <w:sz w:val="28"/>
          <w:szCs w:val="28"/>
        </w:rPr>
        <w:t>准确清晰</w:t>
      </w:r>
      <w:r>
        <w:rPr>
          <w:rFonts w:hint="eastAsia" w:ascii="宋体" w:hAnsi="宋体" w:eastAsia="宋体" w:cs="Courier New"/>
          <w:sz w:val="28"/>
          <w:szCs w:val="28"/>
        </w:rPr>
        <w:t>。</w:t>
      </w:r>
    </w:p>
    <w:p>
      <w:pPr>
        <w:spacing w:line="570" w:lineRule="exact"/>
        <w:ind w:firstLine="560" w:firstLineChars="200"/>
        <w:textAlignment w:val="bottom"/>
        <w:outlineLvl w:val="0"/>
        <w:rPr>
          <w:rFonts w:ascii="宋体" w:hAnsi="宋体" w:eastAsia="宋体" w:cs="Courier New"/>
          <w:sz w:val="28"/>
          <w:szCs w:val="28"/>
        </w:rPr>
      </w:pPr>
      <w:r>
        <w:rPr>
          <w:rFonts w:hint="eastAsia" w:ascii="宋体" w:hAnsi="宋体" w:eastAsia="宋体" w:cs="Courier New"/>
          <w:sz w:val="28"/>
          <w:szCs w:val="28"/>
        </w:rPr>
        <w:t>2.表中文字表述部分一律采用五号宋体字；</w:t>
      </w:r>
      <w:r>
        <w:rPr>
          <w:rFonts w:ascii="宋体" w:hAnsi="宋体" w:eastAsia="宋体" w:cs="Courier New"/>
          <w:sz w:val="28"/>
          <w:szCs w:val="28"/>
        </w:rPr>
        <w:t>有选择项的栏目</w:t>
      </w:r>
      <w:r>
        <w:rPr>
          <w:rFonts w:hint="eastAsia" w:ascii="宋体" w:hAnsi="宋体" w:eastAsia="宋体" w:cs="Courier New"/>
          <w:sz w:val="28"/>
          <w:szCs w:val="28"/>
        </w:rPr>
        <w:t>，</w:t>
      </w:r>
      <w:r>
        <w:rPr>
          <w:rFonts w:ascii="宋体" w:hAnsi="宋体" w:eastAsia="宋体" w:cs="Courier New"/>
          <w:sz w:val="28"/>
          <w:szCs w:val="28"/>
        </w:rPr>
        <w:t>在相应的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ascii="宋体" w:hAnsi="宋体" w:eastAsia="宋体" w:cs="Courier New"/>
          <w:sz w:val="28"/>
          <w:szCs w:val="28"/>
        </w:rPr>
        <w:t>内打</w:t>
      </w:r>
      <w:r>
        <w:rPr>
          <w:rFonts w:hint="eastAsia" w:ascii="宋体" w:hAnsi="宋体" w:eastAsia="宋体" w:cs="Courier New"/>
          <w:sz w:val="28"/>
          <w:szCs w:val="28"/>
        </w:rPr>
        <w:t>√；不得</w:t>
      </w:r>
      <w:r>
        <w:rPr>
          <w:rFonts w:ascii="宋体" w:hAnsi="宋体" w:eastAsia="宋体" w:cs="Courier New"/>
          <w:sz w:val="28"/>
          <w:szCs w:val="28"/>
        </w:rPr>
        <w:t>自行改变表格版式、删除和增加栏目；</w:t>
      </w:r>
      <w:r>
        <w:rPr>
          <w:rFonts w:hint="eastAsia" w:ascii="宋体" w:hAnsi="宋体" w:eastAsia="宋体" w:cs="Courier New"/>
          <w:sz w:val="28"/>
          <w:szCs w:val="28"/>
        </w:rPr>
        <w:t>申报附件资料应按</w:t>
      </w:r>
      <w:r>
        <w:rPr>
          <w:rFonts w:ascii="宋体" w:hAnsi="宋体" w:eastAsia="宋体" w:cs="Courier New"/>
          <w:sz w:val="28"/>
          <w:szCs w:val="28"/>
        </w:rPr>
        <w:t>表中编号</w:t>
      </w:r>
      <w:r>
        <w:rPr>
          <w:rFonts w:hint="eastAsia" w:ascii="宋体" w:hAnsi="宋体" w:eastAsia="宋体" w:cs="Courier New"/>
          <w:sz w:val="28"/>
          <w:szCs w:val="28"/>
        </w:rPr>
        <w:t>排序</w:t>
      </w:r>
      <w:r>
        <w:rPr>
          <w:rFonts w:ascii="宋体" w:hAnsi="宋体" w:eastAsia="宋体" w:cs="Courier New"/>
          <w:sz w:val="28"/>
          <w:szCs w:val="28"/>
        </w:rPr>
        <w:t>，</w:t>
      </w:r>
      <w:r>
        <w:rPr>
          <w:rFonts w:hint="eastAsia" w:ascii="宋体" w:hAnsi="宋体" w:eastAsia="宋体" w:cs="Courier New"/>
          <w:sz w:val="28"/>
          <w:szCs w:val="28"/>
        </w:rPr>
        <w:t>其中</w:t>
      </w:r>
      <w:r>
        <w:rPr>
          <w:rFonts w:ascii="宋体" w:hAnsi="宋体" w:eastAsia="宋体" w:cs="Courier New"/>
          <w:sz w:val="28"/>
          <w:szCs w:val="28"/>
        </w:rPr>
        <w:t>照片</w:t>
      </w:r>
      <w:r>
        <w:rPr>
          <w:rFonts w:hint="eastAsia" w:ascii="宋体" w:hAnsi="宋体" w:eastAsia="宋体" w:cs="Courier New"/>
          <w:sz w:val="28"/>
          <w:szCs w:val="28"/>
        </w:rPr>
        <w:t>（截图）</w:t>
      </w:r>
      <w:r>
        <w:rPr>
          <w:rFonts w:ascii="宋体" w:hAnsi="宋体" w:eastAsia="宋体" w:cs="Courier New"/>
          <w:sz w:val="28"/>
          <w:szCs w:val="28"/>
        </w:rPr>
        <w:t>、</w:t>
      </w:r>
      <w:r>
        <w:rPr>
          <w:rFonts w:hint="eastAsia" w:ascii="宋体" w:hAnsi="宋体" w:eastAsia="宋体" w:cs="Courier New"/>
          <w:sz w:val="28"/>
          <w:szCs w:val="28"/>
        </w:rPr>
        <w:t>录像选择</w:t>
      </w:r>
      <w:r>
        <w:rPr>
          <w:rFonts w:ascii="宋体" w:hAnsi="宋体" w:eastAsia="宋体" w:cs="Courier New"/>
          <w:sz w:val="28"/>
          <w:szCs w:val="28"/>
        </w:rPr>
        <w:t>一种</w:t>
      </w:r>
      <w:r>
        <w:rPr>
          <w:rFonts w:hint="eastAsia" w:ascii="宋体" w:hAnsi="宋体" w:eastAsia="宋体" w:cs="Courier New"/>
          <w:sz w:val="28"/>
          <w:szCs w:val="28"/>
        </w:rPr>
        <w:t>提交</w:t>
      </w:r>
      <w:r>
        <w:rPr>
          <w:rFonts w:ascii="宋体" w:hAnsi="宋体" w:eastAsia="宋体" w:cs="Courier New"/>
          <w:sz w:val="28"/>
          <w:szCs w:val="28"/>
        </w:rPr>
        <w:t>即可，</w:t>
      </w:r>
      <w:r>
        <w:rPr>
          <w:rFonts w:hint="eastAsia" w:ascii="宋体" w:hAnsi="宋体" w:eastAsia="宋体" w:cs="Courier New"/>
          <w:sz w:val="28"/>
          <w:szCs w:val="28"/>
        </w:rPr>
        <w:t>照片（截图）</w:t>
      </w:r>
      <w:r>
        <w:rPr>
          <w:rFonts w:ascii="宋体" w:hAnsi="宋体" w:eastAsia="宋体" w:cs="Courier New"/>
          <w:sz w:val="28"/>
          <w:szCs w:val="28"/>
        </w:rPr>
        <w:t>一般</w:t>
      </w:r>
      <w:r>
        <w:rPr>
          <w:rFonts w:hint="eastAsia" w:ascii="宋体" w:hAnsi="宋体" w:eastAsia="宋体" w:cs="Courier New"/>
          <w:sz w:val="28"/>
          <w:szCs w:val="28"/>
        </w:rPr>
        <w:t>提交1</w:t>
      </w:r>
      <w:r>
        <w:rPr>
          <w:rFonts w:ascii="宋体" w:hAnsi="宋体" w:eastAsia="宋体" w:cs="Courier New"/>
          <w:sz w:val="28"/>
          <w:szCs w:val="28"/>
        </w:rPr>
        <w:t>-6</w:t>
      </w:r>
      <w:r>
        <w:rPr>
          <w:rFonts w:hint="eastAsia" w:ascii="宋体" w:hAnsi="宋体" w:eastAsia="宋体" w:cs="Courier New"/>
          <w:sz w:val="28"/>
          <w:szCs w:val="28"/>
        </w:rPr>
        <w:t>张</w:t>
      </w:r>
      <w:r>
        <w:rPr>
          <w:rFonts w:ascii="宋体" w:hAnsi="宋体" w:eastAsia="宋体" w:cs="Courier New"/>
          <w:sz w:val="28"/>
          <w:szCs w:val="28"/>
        </w:rPr>
        <w:t>，并附</w:t>
      </w:r>
      <w:r>
        <w:rPr>
          <w:rFonts w:hint="eastAsia" w:ascii="宋体" w:hAnsi="宋体" w:eastAsia="宋体" w:cs="Courier New"/>
          <w:sz w:val="28"/>
          <w:szCs w:val="28"/>
        </w:rPr>
        <w:t>20字</w:t>
      </w:r>
      <w:r>
        <w:rPr>
          <w:rFonts w:ascii="宋体" w:hAnsi="宋体" w:eastAsia="宋体" w:cs="Courier New"/>
          <w:sz w:val="28"/>
          <w:szCs w:val="28"/>
        </w:rPr>
        <w:t>以内的说明</w:t>
      </w:r>
      <w:r>
        <w:rPr>
          <w:rFonts w:hint="eastAsia" w:ascii="宋体" w:hAnsi="宋体" w:eastAsia="宋体" w:cs="Courier New"/>
          <w:sz w:val="28"/>
          <w:szCs w:val="28"/>
        </w:rPr>
        <w:t>，</w:t>
      </w:r>
      <w:r>
        <w:rPr>
          <w:rFonts w:ascii="宋体" w:hAnsi="宋体" w:eastAsia="宋体" w:cs="Courier New"/>
          <w:sz w:val="28"/>
          <w:szCs w:val="28"/>
        </w:rPr>
        <w:t>提交</w:t>
      </w:r>
      <w:r>
        <w:rPr>
          <w:rFonts w:hint="eastAsia" w:ascii="宋体" w:hAnsi="宋体" w:eastAsia="宋体" w:cs="Courier New"/>
          <w:sz w:val="28"/>
          <w:szCs w:val="28"/>
        </w:rPr>
        <w:t>录像一般</w:t>
      </w:r>
      <w:r>
        <w:rPr>
          <w:rFonts w:ascii="宋体" w:hAnsi="宋体" w:eastAsia="宋体" w:cs="Courier New"/>
          <w:sz w:val="28"/>
          <w:szCs w:val="28"/>
        </w:rPr>
        <w:t>不超过</w:t>
      </w:r>
      <w:r>
        <w:rPr>
          <w:rFonts w:hint="eastAsia" w:ascii="宋体" w:hAnsi="宋体" w:eastAsia="宋体" w:cs="Courier New"/>
          <w:sz w:val="28"/>
          <w:szCs w:val="28"/>
        </w:rPr>
        <w:t>40</w:t>
      </w:r>
      <w:r>
        <w:rPr>
          <w:rFonts w:ascii="宋体" w:hAnsi="宋体" w:eastAsia="宋体" w:cs="Courier New"/>
          <w:sz w:val="28"/>
          <w:szCs w:val="28"/>
        </w:rPr>
        <w:t>s</w:t>
      </w:r>
      <w:r>
        <w:rPr>
          <w:rFonts w:hint="eastAsia" w:ascii="宋体" w:hAnsi="宋体" w:eastAsia="宋体" w:cs="Courier New"/>
          <w:sz w:val="28"/>
          <w:szCs w:val="28"/>
        </w:rPr>
        <w:t>。</w:t>
      </w:r>
    </w:p>
    <w:p>
      <w:pPr>
        <w:spacing w:line="570" w:lineRule="exact"/>
        <w:ind w:firstLine="560" w:firstLineChars="200"/>
        <w:textAlignment w:val="bottom"/>
        <w:outlineLvl w:val="0"/>
        <w:rPr>
          <w:rFonts w:ascii="宋体" w:hAnsi="宋体" w:eastAsia="宋体" w:cs="Courier New"/>
          <w:sz w:val="28"/>
          <w:szCs w:val="28"/>
        </w:rPr>
      </w:pPr>
      <w:r>
        <w:rPr>
          <w:rFonts w:hint="eastAsia" w:ascii="宋体" w:hAnsi="宋体" w:eastAsia="宋体" w:cs="Courier New"/>
          <w:sz w:val="28"/>
          <w:szCs w:val="28"/>
        </w:rPr>
        <w:t>3.本表及</w:t>
      </w:r>
      <w:r>
        <w:rPr>
          <w:rFonts w:ascii="宋体" w:hAnsi="宋体" w:eastAsia="宋体" w:cs="Courier New"/>
          <w:sz w:val="28"/>
          <w:szCs w:val="28"/>
        </w:rPr>
        <w:t>附件资料</w:t>
      </w:r>
      <w:r>
        <w:rPr>
          <w:rFonts w:hint="eastAsia" w:ascii="宋体" w:hAnsi="宋体" w:eastAsia="宋体" w:cs="Courier New"/>
          <w:sz w:val="28"/>
          <w:szCs w:val="28"/>
        </w:rPr>
        <w:t>用A4纸打印，左侧装订，</w:t>
      </w:r>
      <w:r>
        <w:rPr>
          <w:rFonts w:ascii="宋体" w:hAnsi="宋体" w:eastAsia="宋体" w:cs="Courier New"/>
          <w:sz w:val="28"/>
          <w:szCs w:val="28"/>
        </w:rPr>
        <w:t>不必另行制作封面，不宜采用胶圈、文件夹等带有突出棱边的装订方式</w:t>
      </w:r>
      <w:r>
        <w:rPr>
          <w:rFonts w:hint="eastAsia" w:ascii="宋体" w:hAnsi="宋体" w:eastAsia="宋体" w:cs="Courier New"/>
          <w:sz w:val="28"/>
          <w:szCs w:val="28"/>
        </w:rPr>
        <w:t>。</w:t>
      </w:r>
    </w:p>
    <w:p>
      <w:pPr>
        <w:spacing w:line="570" w:lineRule="exact"/>
        <w:ind w:firstLine="560" w:firstLineChars="200"/>
        <w:textAlignment w:val="bottom"/>
        <w:outlineLvl w:val="0"/>
        <w:rPr>
          <w:rFonts w:ascii="宋体" w:hAnsi="宋体" w:eastAsia="宋体" w:cs="Courier New"/>
          <w:sz w:val="28"/>
          <w:szCs w:val="28"/>
        </w:rPr>
      </w:pPr>
      <w:r>
        <w:rPr>
          <w:rFonts w:ascii="宋体" w:hAnsi="宋体" w:eastAsia="宋体" w:cs="Courier New"/>
          <w:sz w:val="28"/>
          <w:szCs w:val="28"/>
        </w:rPr>
        <w:t>4.</w:t>
      </w:r>
      <w:r>
        <w:rPr>
          <w:rFonts w:hint="eastAsia" w:ascii="宋体" w:hAnsi="宋体" w:eastAsia="宋体" w:cs="Courier New"/>
          <w:sz w:val="28"/>
          <w:szCs w:val="28"/>
        </w:rPr>
        <w:t>本表及</w:t>
      </w:r>
      <w:r>
        <w:rPr>
          <w:rFonts w:ascii="宋体" w:hAnsi="宋体" w:eastAsia="宋体" w:cs="Courier New"/>
          <w:sz w:val="28"/>
          <w:szCs w:val="28"/>
        </w:rPr>
        <w:t>附件资料</w:t>
      </w:r>
      <w:r>
        <w:rPr>
          <w:rFonts w:hint="eastAsia" w:ascii="宋体" w:hAnsi="宋体" w:eastAsia="宋体" w:cs="Courier New"/>
          <w:sz w:val="28"/>
          <w:szCs w:val="28"/>
        </w:rPr>
        <w:t>一式三份，加盖公章，手写</w:t>
      </w:r>
      <w:r>
        <w:rPr>
          <w:rFonts w:ascii="宋体" w:hAnsi="宋体" w:eastAsia="宋体" w:cs="Courier New"/>
          <w:sz w:val="28"/>
          <w:szCs w:val="28"/>
        </w:rPr>
        <w:t>签名，</w:t>
      </w:r>
      <w:r>
        <w:rPr>
          <w:rFonts w:hint="eastAsia" w:ascii="宋体" w:hAnsi="宋体" w:eastAsia="宋体" w:cs="Courier New"/>
          <w:sz w:val="28"/>
          <w:szCs w:val="28"/>
        </w:rPr>
        <w:t>报送至本地区的地市级</w:t>
      </w:r>
      <w:r>
        <w:rPr>
          <w:rFonts w:ascii="宋体" w:hAnsi="宋体" w:eastAsia="宋体" w:cs="Courier New"/>
          <w:sz w:val="28"/>
          <w:szCs w:val="28"/>
        </w:rPr>
        <w:t>地震部门或</w:t>
      </w:r>
      <w:r>
        <w:rPr>
          <w:rFonts w:hint="eastAsia" w:ascii="宋体" w:hAnsi="宋体" w:eastAsia="宋体" w:cs="Courier New"/>
          <w:sz w:val="28"/>
          <w:szCs w:val="28"/>
        </w:rPr>
        <w:t>工作</w:t>
      </w:r>
      <w:r>
        <w:rPr>
          <w:rFonts w:ascii="宋体" w:hAnsi="宋体" w:eastAsia="宋体" w:cs="Courier New"/>
          <w:sz w:val="28"/>
          <w:szCs w:val="28"/>
        </w:rPr>
        <w:t>机构</w:t>
      </w:r>
      <w:r>
        <w:rPr>
          <w:rFonts w:hint="eastAsia" w:ascii="宋体" w:hAnsi="宋体" w:eastAsia="宋体" w:cs="Courier New"/>
          <w:sz w:val="28"/>
          <w:szCs w:val="28"/>
        </w:rPr>
        <w:t>。</w:t>
      </w:r>
    </w:p>
    <w:p>
      <w:pPr>
        <w:spacing w:line="570" w:lineRule="exact"/>
        <w:rPr>
          <w:rFonts w:ascii="黑体" w:hAnsi="黑体" w:eastAsia="黑体"/>
          <w:sz w:val="30"/>
          <w:szCs w:val="30"/>
        </w:rPr>
      </w:pPr>
      <w:r>
        <w:rPr>
          <w:rFonts w:ascii="仿宋_GB2312"/>
        </w:rPr>
        <w:br w:type="page"/>
      </w:r>
      <w:r>
        <w:rPr>
          <w:rFonts w:hint="eastAsia" w:ascii="黑体" w:hAnsi="黑体" w:eastAsia="黑体"/>
          <w:sz w:val="30"/>
          <w:szCs w:val="30"/>
        </w:rPr>
        <w:t>一、基地基本信息</w:t>
      </w:r>
    </w:p>
    <w:p>
      <w:pPr>
        <w:spacing w:line="20" w:lineRule="exact"/>
        <w:rPr>
          <w:rFonts w:ascii="仿宋" w:hAnsi="仿宋" w:eastAsia="仿宋"/>
          <w:sz w:val="24"/>
          <w:szCs w:val="20"/>
        </w:rPr>
      </w:pPr>
    </w:p>
    <w:tbl>
      <w:tblPr>
        <w:tblStyle w:val="17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848"/>
        <w:gridCol w:w="562"/>
        <w:gridCol w:w="155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5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ind w:right="64" w:rightChars="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基地名称</w:t>
            </w: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73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ind w:right="64" w:rightChars="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详细地址及</w:t>
            </w:r>
            <w:r>
              <w:rPr>
                <w:rFonts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2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ind w:right="64" w:rightChars="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7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ind w:right="64" w:rightChars="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0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ind w:right="64" w:rightChars="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单位性质</w:t>
            </w: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□事业单位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□企业单位</w:t>
            </w: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□其他（请</w:t>
            </w:r>
            <w:r>
              <w:rPr>
                <w:rFonts w:ascii="宋体" w:hAnsi="宋体" w:eastAsia="宋体"/>
                <w:sz w:val="21"/>
                <w:szCs w:val="21"/>
              </w:rPr>
              <w:t>注明：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7" w:hRule="atLeast"/>
          <w:jc w:val="center"/>
        </w:trPr>
        <w:tc>
          <w:tcPr>
            <w:tcW w:w="8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□独立法人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□受法人</w:t>
            </w:r>
            <w:r>
              <w:rPr>
                <w:rFonts w:ascii="宋体" w:hAnsi="宋体" w:eastAsia="宋体"/>
                <w:sz w:val="21"/>
                <w:szCs w:val="21"/>
              </w:rPr>
              <w:t>委托、授权开展科普活动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</w:t>
            </w:r>
            <w:r>
              <w:rPr>
                <w:rFonts w:ascii="宋体" w:hAnsi="宋体" w:eastAsia="宋体"/>
                <w:sz w:val="21"/>
                <w:szCs w:val="21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6" w:hRule="atLeast"/>
          <w:jc w:val="center"/>
        </w:trPr>
        <w:tc>
          <w:tcPr>
            <w:tcW w:w="618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获省级</w:t>
            </w:r>
            <w:r>
              <w:rPr>
                <w:rFonts w:ascii="宋体" w:hAnsi="宋体" w:eastAsia="宋体"/>
                <w:sz w:val="21"/>
                <w:szCs w:val="21"/>
              </w:rPr>
              <w:t>防震减灾科普教育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基地称号年月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801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基地类别</w:t>
            </w: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spacing w:line="5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□场馆类</w:t>
            </w:r>
          </w:p>
          <w:p>
            <w:pPr>
              <w:spacing w:line="5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□地质公园和地震遗址遗迹类</w:t>
            </w:r>
          </w:p>
          <w:p>
            <w:pPr>
              <w:spacing w:line="5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□地质公园      □地震遗址遗迹</w:t>
            </w:r>
          </w:p>
          <w:p>
            <w:pPr>
              <w:spacing w:line="5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□培训和演练场所类</w:t>
            </w:r>
          </w:p>
          <w:p>
            <w:pPr>
              <w:spacing w:line="5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□培训中心      □演练场所</w:t>
            </w:r>
          </w:p>
          <w:p>
            <w:pPr>
              <w:spacing w:line="5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□其他类</w:t>
            </w:r>
          </w:p>
          <w:p>
            <w:pPr>
              <w:spacing w:line="570" w:lineRule="exact"/>
              <w:ind w:firstLine="630" w:firstLineChars="3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□地震台站      □高等院校      □研究院所</w:t>
            </w:r>
          </w:p>
          <w:p>
            <w:pPr>
              <w:spacing w:line="570" w:lineRule="exact"/>
              <w:ind w:firstLine="630" w:firstLineChars="3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□名人故里      □历史标志性场所      □</w:t>
            </w:r>
            <w:r>
              <w:rPr>
                <w:rFonts w:ascii="宋体" w:hAnsi="宋体" w:eastAsia="宋体"/>
                <w:sz w:val="21"/>
                <w:szCs w:val="21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6" w:hRule="atLeast"/>
          <w:jc w:val="center"/>
        </w:trPr>
        <w:tc>
          <w:tcPr>
            <w:tcW w:w="22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主管单位情况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2" w:hRule="atLeast"/>
          <w:jc w:val="center"/>
        </w:trPr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详细地址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7" w:hRule="atLeast"/>
          <w:jc w:val="center"/>
        </w:trPr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9" w:hRule="atLeast"/>
          <w:jc w:val="center"/>
        </w:trPr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 系 人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1" w:hRule="atLeast"/>
          <w:jc w:val="center"/>
        </w:trPr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570" w:lineRule="exact"/>
        <w:rPr>
          <w:rFonts w:ascii="黑体" w:hAnsi="黑体" w:eastAsia="黑体"/>
          <w:sz w:val="30"/>
          <w:szCs w:val="30"/>
        </w:rPr>
      </w:pPr>
      <w:r>
        <w:rPr>
          <w:rFonts w:ascii="仿宋_GB2312"/>
        </w:rPr>
        <w:br w:type="page"/>
      </w:r>
      <w:r>
        <w:rPr>
          <w:rFonts w:hint="eastAsia" w:ascii="黑体" w:hAnsi="黑体" w:eastAsia="黑体"/>
          <w:sz w:val="30"/>
          <w:szCs w:val="30"/>
        </w:rPr>
        <w:t>二、申报条件</w:t>
      </w:r>
    </w:p>
    <w:tbl>
      <w:tblPr>
        <w:tblStyle w:val="1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64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基本条件（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必填项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）：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场馆类基地：防震减灾展区</w:t>
            </w:r>
            <w:r>
              <w:rPr>
                <w:rFonts w:ascii="宋体" w:hAnsi="宋体" w:eastAsia="宋体"/>
                <w:sz w:val="21"/>
                <w:szCs w:val="21"/>
              </w:rPr>
              <w:t>面积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平方米</w:t>
            </w:r>
          </w:p>
          <w:p>
            <w:pPr>
              <w:adjustRightInd w:val="0"/>
              <w:snapToGrid w:val="0"/>
              <w:spacing w:line="480" w:lineRule="auto"/>
              <w:ind w:firstLine="1470" w:firstLineChars="7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防震减灾</w:t>
            </w:r>
            <w:r>
              <w:rPr>
                <w:rFonts w:ascii="宋体" w:hAnsi="宋体" w:eastAsia="宋体"/>
                <w:sz w:val="21"/>
                <w:szCs w:val="21"/>
              </w:rPr>
              <w:t>内容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展项  □小于10项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□大于</w:t>
            </w:r>
            <w:r>
              <w:rPr>
                <w:rFonts w:ascii="宋体" w:hAnsi="宋体" w:eastAsia="宋体"/>
                <w:sz w:val="21"/>
                <w:szCs w:val="21"/>
              </w:rPr>
              <w:t>或等于10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互动</w:t>
            </w:r>
            <w:r>
              <w:rPr>
                <w:rFonts w:ascii="宋体" w:hAnsi="宋体" w:eastAsia="宋体"/>
                <w:sz w:val="21"/>
                <w:szCs w:val="21"/>
              </w:rPr>
              <w:t>、体验展项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□小于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□大于</w:t>
            </w:r>
            <w:r>
              <w:rPr>
                <w:rFonts w:ascii="宋体" w:hAnsi="宋体" w:eastAsia="宋体"/>
                <w:sz w:val="21"/>
                <w:szCs w:val="21"/>
              </w:rPr>
              <w:t>或等于5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adjustRightInd w:val="0"/>
              <w:snapToGrid w:val="0"/>
              <w:spacing w:line="480" w:lineRule="auto"/>
              <w:ind w:firstLine="1470" w:firstLineChars="7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展品展项的更新或替换周期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□无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□1年（含1年）1次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年（含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年）1次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□大于2年1次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地质公园和地震遗址遗迹类基地：简要</w:t>
            </w:r>
            <w:r>
              <w:rPr>
                <w:rFonts w:ascii="宋体" w:hAnsi="宋体" w:eastAsia="宋体"/>
                <w:sz w:val="21"/>
                <w:szCs w:val="21"/>
              </w:rPr>
              <w:t>描述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展区面积</w:t>
            </w:r>
            <w:r>
              <w:rPr>
                <w:rFonts w:ascii="宋体" w:hAnsi="宋体" w:eastAsia="宋体"/>
                <w:sz w:val="21"/>
                <w:szCs w:val="21"/>
              </w:rPr>
              <w:t>、能够反映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地质</w:t>
            </w:r>
            <w:r>
              <w:rPr>
                <w:rFonts w:ascii="宋体" w:hAnsi="宋体" w:eastAsia="宋体"/>
                <w:sz w:val="21"/>
                <w:szCs w:val="21"/>
              </w:rPr>
              <w:t>运动以及地震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活动</w:t>
            </w:r>
            <w:r>
              <w:rPr>
                <w:rFonts w:ascii="宋体" w:hAnsi="宋体" w:eastAsia="宋体"/>
                <w:sz w:val="21"/>
                <w:szCs w:val="21"/>
              </w:rPr>
              <w:t>或破坏的典型特征、辅助展示手段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展品展项的更新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或</w:t>
            </w:r>
            <w:r>
              <w:rPr>
                <w:rFonts w:ascii="宋体" w:hAnsi="宋体" w:eastAsia="宋体"/>
                <w:sz w:val="21"/>
                <w:szCs w:val="21"/>
              </w:rPr>
              <w:t>替换周期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，限25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0字</w:t>
            </w:r>
            <w:r>
              <w:rPr>
                <w:rFonts w:ascii="宋体" w:hAnsi="宋体" w:eastAsia="宋体"/>
                <w:sz w:val="21"/>
                <w:szCs w:val="21"/>
              </w:rPr>
              <w:t>以内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培训和演练场所类基地：防震减灾展区</w:t>
            </w:r>
            <w:r>
              <w:rPr>
                <w:rFonts w:ascii="宋体" w:hAnsi="宋体" w:eastAsia="宋体"/>
                <w:sz w:val="21"/>
                <w:szCs w:val="21"/>
              </w:rPr>
              <w:t>面积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平方米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防震减灾</w:t>
            </w:r>
            <w:r>
              <w:rPr>
                <w:rFonts w:ascii="宋体" w:hAnsi="宋体" w:eastAsia="宋体"/>
                <w:sz w:val="21"/>
                <w:szCs w:val="21"/>
              </w:rPr>
              <w:t>内容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展项  □小于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□大于</w:t>
            </w:r>
            <w:r>
              <w:rPr>
                <w:rFonts w:ascii="宋体" w:hAnsi="宋体" w:eastAsia="宋体"/>
                <w:sz w:val="21"/>
                <w:szCs w:val="21"/>
              </w:rPr>
              <w:t>或等于5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adjustRightInd w:val="0"/>
              <w:snapToGrid w:val="0"/>
              <w:spacing w:line="480" w:lineRule="auto"/>
              <w:ind w:firstLine="2625" w:firstLineChars="1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展品展项的更新或替换周期  □无</w:t>
            </w:r>
          </w:p>
          <w:p>
            <w:pPr>
              <w:adjustRightInd w:val="0"/>
              <w:snapToGrid w:val="0"/>
              <w:spacing w:line="480" w:lineRule="auto"/>
              <w:ind w:firstLine="5355" w:firstLineChars="25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□1年（含1年）1次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年（含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年）1次</w:t>
            </w:r>
          </w:p>
          <w:p>
            <w:pPr>
              <w:adjustRightInd w:val="0"/>
              <w:snapToGrid w:val="0"/>
              <w:spacing w:line="480" w:lineRule="auto"/>
              <w:ind w:firstLine="5355" w:firstLineChars="25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□大于2年1次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其他类基地：简要</w:t>
            </w:r>
            <w:r>
              <w:rPr>
                <w:rFonts w:ascii="宋体" w:hAnsi="宋体" w:eastAsia="宋体"/>
                <w:sz w:val="21"/>
                <w:szCs w:val="21"/>
              </w:rPr>
              <w:t>描述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展区</w:t>
            </w:r>
            <w:r>
              <w:rPr>
                <w:rFonts w:ascii="宋体" w:hAnsi="宋体" w:eastAsia="宋体"/>
                <w:sz w:val="21"/>
                <w:szCs w:val="21"/>
              </w:rPr>
              <w:t>面积、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在</w:t>
            </w:r>
            <w:r>
              <w:rPr>
                <w:rFonts w:ascii="宋体" w:hAnsi="宋体" w:eastAsia="宋体"/>
                <w:sz w:val="21"/>
                <w:szCs w:val="21"/>
              </w:rPr>
              <w:t>防震减灾历史或科技方面的特色、开展防震减灾科普的基本条件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展品展项的更新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或</w:t>
            </w:r>
            <w:r>
              <w:rPr>
                <w:rFonts w:ascii="宋体" w:hAnsi="宋体" w:eastAsia="宋体"/>
                <w:sz w:val="21"/>
                <w:szCs w:val="21"/>
              </w:rPr>
              <w:t>替换周期等，限25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0字</w:t>
            </w:r>
            <w:r>
              <w:rPr>
                <w:rFonts w:ascii="宋体" w:hAnsi="宋体" w:eastAsia="宋体"/>
                <w:sz w:val="21"/>
                <w:szCs w:val="21"/>
              </w:rPr>
              <w:t>以内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科普教育基地整体情况、防震减灾科普内容、</w:t>
            </w:r>
            <w:r>
              <w:rPr>
                <w:rFonts w:ascii="宋体" w:hAnsi="宋体" w:eastAsia="宋体"/>
                <w:sz w:val="21"/>
                <w:szCs w:val="21"/>
              </w:rPr>
              <w:t>科普活动信息等的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网络展示（多选）：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□无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□网站（链接：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□网页（链接：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□新媒体账号（二维码）</w:t>
            </w: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讲解员数量：专职</w:t>
            </w:r>
            <w:r>
              <w:rPr>
                <w:rFonts w:ascii="宋体" w:hAnsi="宋体" w:eastAsia="宋体"/>
                <w:sz w:val="21"/>
                <w:szCs w:val="21"/>
              </w:rPr>
              <w:t>讲解员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人；兼职</w:t>
            </w:r>
            <w:r>
              <w:rPr>
                <w:rFonts w:ascii="宋体" w:hAnsi="宋体" w:eastAsia="宋体"/>
                <w:sz w:val="21"/>
                <w:szCs w:val="21"/>
              </w:rPr>
              <w:t>讲解员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年讲解员接受防震减灾科普知识培训情况：□无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年开放天数：□大于或等于1</w:t>
            </w:r>
            <w:r>
              <w:rPr>
                <w:rFonts w:ascii="宋体" w:hAnsi="宋体" w:eastAsia="宋体"/>
                <w:sz w:val="21"/>
                <w:szCs w:val="21"/>
              </w:rPr>
              <w:t>80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天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□大于或等于1</w:t>
            </w:r>
            <w:r>
              <w:rPr>
                <w:rFonts w:ascii="宋体" w:hAnsi="宋体" w:eastAsia="宋体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天小于180天   </w:t>
            </w:r>
          </w:p>
          <w:p>
            <w:pPr>
              <w:adjustRightInd w:val="0"/>
              <w:snapToGrid w:val="0"/>
              <w:spacing w:line="480" w:lineRule="auto"/>
              <w:ind w:firstLine="1470" w:firstLineChars="7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□小于1</w:t>
            </w:r>
            <w:r>
              <w:rPr>
                <w:rFonts w:ascii="宋体" w:hAnsi="宋体" w:eastAsia="宋体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天，在全国防灾减灾日等重点时段开放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>接待能力：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□大于或等于</w:t>
            </w:r>
            <w:r>
              <w:rPr>
                <w:rFonts w:ascii="宋体" w:hAnsi="宋体" w:eastAsia="宋体"/>
                <w:sz w:val="21"/>
                <w:szCs w:val="21"/>
              </w:rPr>
              <w:t>5000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人次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□大于或等于</w:t>
            </w:r>
            <w:r>
              <w:rPr>
                <w:rFonts w:ascii="宋体" w:hAnsi="宋体" w:eastAsia="宋体"/>
                <w:sz w:val="21"/>
                <w:szCs w:val="21"/>
              </w:rPr>
              <w:t>2000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人次小于</w:t>
            </w:r>
            <w:r>
              <w:rPr>
                <w:rFonts w:ascii="宋体" w:hAnsi="宋体" w:eastAsia="宋体"/>
                <w:sz w:val="21"/>
                <w:szCs w:val="21"/>
              </w:rPr>
              <w:t>5000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人次   </w:t>
            </w:r>
          </w:p>
          <w:p>
            <w:pPr>
              <w:adjustRightInd w:val="0"/>
              <w:snapToGrid w:val="0"/>
              <w:spacing w:line="480" w:lineRule="auto"/>
              <w:ind w:firstLine="1470" w:firstLineChars="7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□小于</w:t>
            </w:r>
            <w:r>
              <w:rPr>
                <w:rFonts w:ascii="宋体" w:hAnsi="宋体" w:eastAsia="宋体"/>
                <w:sz w:val="21"/>
                <w:szCs w:val="21"/>
              </w:rPr>
              <w:t>2000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人次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用于防震减灾</w:t>
            </w:r>
            <w:r>
              <w:rPr>
                <w:rFonts w:ascii="宋体" w:hAnsi="宋体" w:eastAsia="宋体"/>
                <w:sz w:val="21"/>
                <w:szCs w:val="21"/>
              </w:rPr>
              <w:t>科普活动的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经费：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□财政拨款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万元 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□其他收入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万元（请说明来源：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管理制度（</w:t>
            </w:r>
            <w:r>
              <w:rPr>
                <w:rFonts w:hint="eastAsia" w:eastAsia="宋体"/>
                <w:sz w:val="21"/>
                <w:szCs w:val="20"/>
              </w:rPr>
              <w:t>如接待、安全、卫生</w:t>
            </w:r>
            <w:r>
              <w:rPr>
                <w:rFonts w:eastAsia="宋体"/>
                <w:sz w:val="21"/>
                <w:szCs w:val="20"/>
              </w:rPr>
              <w:t>防疫、科普</w:t>
            </w:r>
            <w:r>
              <w:rPr>
                <w:rFonts w:hint="eastAsia" w:eastAsia="宋体"/>
                <w:sz w:val="21"/>
                <w:szCs w:val="20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）：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□无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□有   （主要管理制度名录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；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；</w:t>
            </w:r>
          </w:p>
          <w:p>
            <w:pPr>
              <w:adjustRightInd w:val="0"/>
              <w:snapToGrid w:val="0"/>
              <w:spacing w:line="480" w:lineRule="auto"/>
              <w:ind w:firstLine="1260" w:firstLineChars="60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；</w:t>
            </w:r>
          </w:p>
          <w:p>
            <w:pPr>
              <w:adjustRightInd w:val="0"/>
              <w:snapToGrid w:val="0"/>
              <w:spacing w:line="480" w:lineRule="auto"/>
              <w:ind w:firstLine="1260" w:firstLineChars="60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；</w:t>
            </w:r>
          </w:p>
          <w:p>
            <w:pPr>
              <w:adjustRightInd w:val="0"/>
              <w:snapToGrid w:val="0"/>
              <w:spacing w:line="480" w:lineRule="auto"/>
              <w:ind w:firstLine="1260" w:firstLineChars="6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安全与应急疏散标志和设施：□无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□有，但不够规范   □齐全规范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符合国家相关环保、安全标准：□全部达到    □部分达到     □不清楚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11.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日接待台帐（多选）：□无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□记录讲解员上岗情况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□记录接待参观状况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□记录专题科普活动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□记录其他（请注明：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场所显著位置布设专门提示设施（多选）：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□无   □公布开放时间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□公布活动内容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□公布接待办法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□公布联系方式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□公布其他内容（请注明：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13.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在重点时段开展防震减灾专题科普活动（多选）：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□全国防灾减灾日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□唐山大地震纪念日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□国际减灾日   □科技活动周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□科普日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□其他时段（请注明：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最近2年的防震减灾科普教育工作总结及工作计划：□无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附加情况（非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必填项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  <w:r>
              <w:rPr>
                <w:rFonts w:ascii="宋体" w:hAnsi="宋体" w:eastAsia="宋体"/>
                <w:sz w:val="21"/>
                <w:szCs w:val="21"/>
              </w:rPr>
              <w:t>国家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</w:t>
            </w:r>
            <w:r>
              <w:rPr>
                <w:rFonts w:ascii="宋体" w:hAnsi="宋体" w:eastAsia="宋体"/>
                <w:sz w:val="21"/>
                <w:szCs w:val="21"/>
              </w:rPr>
              <w:t>竞赛、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讲解、</w:t>
            </w:r>
            <w:r>
              <w:rPr>
                <w:rFonts w:ascii="宋体" w:hAnsi="宋体" w:eastAsia="宋体"/>
                <w:sz w:val="21"/>
                <w:szCs w:val="21"/>
              </w:rPr>
              <w:t>展演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汇演</w:t>
            </w:r>
            <w:r>
              <w:rPr>
                <w:rFonts w:ascii="宋体" w:hAnsi="宋体" w:eastAsia="宋体"/>
                <w:sz w:val="21"/>
                <w:szCs w:val="21"/>
              </w:rPr>
              <w:t>等科普活动情况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活动</w:t>
            </w:r>
            <w:r>
              <w:rPr>
                <w:rFonts w:ascii="宋体" w:hAnsi="宋体" w:eastAsia="宋体"/>
                <w:sz w:val="21"/>
                <w:szCs w:val="21"/>
              </w:rPr>
              <w:t>名称：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获奖名次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</w:t>
            </w:r>
            <w:r>
              <w:rPr>
                <w:rFonts w:ascii="宋体" w:hAnsi="宋体" w:eastAsia="宋体"/>
                <w:sz w:val="21"/>
                <w:szCs w:val="21"/>
              </w:rPr>
              <w:t>名称：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获奖名次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：                        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</w:t>
            </w:r>
            <w:r>
              <w:rPr>
                <w:rFonts w:ascii="宋体" w:hAnsi="宋体" w:eastAsia="宋体"/>
                <w:sz w:val="21"/>
                <w:szCs w:val="21"/>
              </w:rPr>
              <w:t>名称：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获奖名次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：                        </w:t>
            </w:r>
          </w:p>
          <w:p>
            <w:pPr>
              <w:adjustRightInd w:val="0"/>
              <w:snapToGrid w:val="0"/>
              <w:spacing w:line="480" w:lineRule="auto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</w:t>
            </w:r>
            <w:r>
              <w:rPr>
                <w:rFonts w:ascii="宋体" w:hAnsi="宋体" w:eastAsia="宋体"/>
                <w:sz w:val="21"/>
                <w:szCs w:val="21"/>
              </w:rPr>
              <w:t>名称：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获奖名次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：                        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基地在防震减灾科普工作方面的创新及成果，限2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0字以内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地震</w:t>
            </w:r>
            <w:r>
              <w:rPr>
                <w:rFonts w:ascii="宋体" w:hAnsi="宋体" w:eastAsia="宋体"/>
                <w:sz w:val="21"/>
                <w:szCs w:val="21"/>
              </w:rPr>
              <w:t>发生时，职工、观众按照预案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避险</w:t>
            </w:r>
            <w:r>
              <w:rPr>
                <w:rFonts w:ascii="宋体" w:hAnsi="宋体" w:eastAsia="宋体"/>
                <w:sz w:val="21"/>
                <w:szCs w:val="21"/>
              </w:rPr>
              <w:t>和疏散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情况，限2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0字以内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电子</w:t>
            </w:r>
            <w:r>
              <w:rPr>
                <w:rFonts w:ascii="宋体" w:hAnsi="宋体" w:eastAsia="宋体"/>
                <w:sz w:val="21"/>
                <w:szCs w:val="21"/>
              </w:rPr>
              <w:t>语音讲解或导览：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□无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5.外出举办防震减灾</w:t>
            </w:r>
            <w:r>
              <w:rPr>
                <w:rFonts w:ascii="宋体" w:hAnsi="宋体" w:eastAsia="宋体"/>
                <w:sz w:val="21"/>
                <w:szCs w:val="21"/>
              </w:rPr>
              <w:t>流动科普展览情况，限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250字</w:t>
            </w:r>
            <w:r>
              <w:rPr>
                <w:rFonts w:ascii="宋体" w:hAnsi="宋体" w:eastAsia="宋体"/>
                <w:sz w:val="21"/>
                <w:szCs w:val="21"/>
              </w:rPr>
              <w:t>以内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6.时长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5分钟</w:t>
            </w:r>
            <w:r>
              <w:rPr>
                <w:rFonts w:ascii="宋体" w:hAnsi="宋体" w:eastAsia="宋体"/>
                <w:sz w:val="21"/>
                <w:szCs w:val="21"/>
              </w:rPr>
              <w:t>的基地概况和工作汇报视频：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□无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□有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获其他部委</w:t>
            </w:r>
            <w:r>
              <w:rPr>
                <w:rFonts w:ascii="宋体" w:hAnsi="宋体" w:eastAsia="宋体"/>
                <w:sz w:val="21"/>
                <w:szCs w:val="21"/>
              </w:rPr>
              <w:t>认定、授牌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：□无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□有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申报附件资料：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基地简介（限</w:t>
            </w:r>
            <w:r>
              <w:rPr>
                <w:rFonts w:ascii="宋体" w:hAnsi="宋体" w:eastAsia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00字</w:t>
            </w:r>
            <w:r>
              <w:rPr>
                <w:rFonts w:ascii="宋体" w:hAnsi="宋体" w:eastAsia="宋体"/>
                <w:sz w:val="21"/>
                <w:szCs w:val="21"/>
              </w:rPr>
              <w:t>以内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法人</w:t>
            </w:r>
            <w:r>
              <w:rPr>
                <w:rFonts w:ascii="宋体" w:hAnsi="宋体" w:eastAsia="宋体"/>
                <w:sz w:val="21"/>
                <w:szCs w:val="21"/>
              </w:rPr>
              <w:t>资格证书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  <w:r>
              <w:rPr>
                <w:rFonts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授权文件</w:t>
            </w:r>
            <w:r>
              <w:rPr>
                <w:rFonts w:ascii="宋体" w:hAnsi="宋体" w:eastAsia="宋体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证明材料。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获得省级防震减灾科普教育基地认定文件</w:t>
            </w:r>
            <w:r>
              <w:rPr>
                <w:rFonts w:ascii="宋体" w:hAnsi="宋体" w:eastAsia="宋体"/>
                <w:sz w:val="21"/>
                <w:szCs w:val="21"/>
              </w:rPr>
              <w:t>或牌匾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  <w:r>
              <w:rPr>
                <w:rFonts w:ascii="宋体" w:hAnsi="宋体" w:eastAsia="宋体"/>
                <w:sz w:val="21"/>
                <w:szCs w:val="21"/>
              </w:rPr>
              <w:t>等证明材料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防震减灾展项</w:t>
            </w:r>
            <w:r>
              <w:rPr>
                <w:rFonts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防震减灾展区</w:t>
            </w:r>
            <w:r>
              <w:rPr>
                <w:rFonts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地震遗址遗迹典型</w:t>
            </w:r>
            <w:r>
              <w:rPr>
                <w:rFonts w:ascii="宋体" w:hAnsi="宋体" w:eastAsia="宋体"/>
                <w:sz w:val="21"/>
                <w:szCs w:val="21"/>
              </w:rPr>
              <w:t>特征、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地震遗迹遗址</w:t>
            </w:r>
            <w:r>
              <w:rPr>
                <w:rFonts w:ascii="宋体" w:hAnsi="宋体" w:eastAsia="宋体"/>
                <w:sz w:val="21"/>
                <w:szCs w:val="21"/>
              </w:rPr>
              <w:t>保护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展示手段、</w:t>
            </w:r>
            <w:r>
              <w:rPr>
                <w:rFonts w:ascii="宋体" w:hAnsi="宋体" w:eastAsia="宋体"/>
                <w:sz w:val="21"/>
                <w:szCs w:val="21"/>
              </w:rPr>
              <w:t>展品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展项</w:t>
            </w:r>
            <w:r>
              <w:rPr>
                <w:rFonts w:ascii="宋体" w:hAnsi="宋体" w:eastAsia="宋体"/>
                <w:sz w:val="21"/>
                <w:szCs w:val="21"/>
              </w:rPr>
              <w:t>的更新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或</w:t>
            </w:r>
            <w:r>
              <w:rPr>
                <w:rFonts w:ascii="宋体" w:hAnsi="宋体" w:eastAsia="宋体"/>
                <w:sz w:val="21"/>
                <w:szCs w:val="21"/>
              </w:rPr>
              <w:t>替换周期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等情况介绍（文字说明、展区</w:t>
            </w:r>
            <w:r>
              <w:rPr>
                <w:rFonts w:ascii="宋体" w:hAnsi="宋体" w:eastAsia="宋体"/>
                <w:sz w:val="21"/>
                <w:szCs w:val="21"/>
              </w:rPr>
              <w:t>平面图、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照片等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展示科普教育基地整体情况、防震减灾科普内容、</w:t>
            </w:r>
            <w:r>
              <w:rPr>
                <w:rFonts w:ascii="宋体" w:hAnsi="宋体" w:eastAsia="宋体"/>
                <w:sz w:val="21"/>
                <w:szCs w:val="21"/>
              </w:rPr>
              <w:t>科普活动信息等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的网站、网页或新媒体账号信息（发布内容</w:t>
            </w:r>
            <w:r>
              <w:rPr>
                <w:rFonts w:ascii="宋体" w:hAnsi="宋体" w:eastAsia="宋体"/>
                <w:sz w:val="21"/>
                <w:szCs w:val="21"/>
              </w:rPr>
              <w:t>截图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专兼职讲解员组成情况（文字</w:t>
            </w:r>
            <w:r>
              <w:rPr>
                <w:rFonts w:ascii="宋体" w:hAnsi="宋体" w:eastAsia="宋体"/>
                <w:sz w:val="21"/>
                <w:szCs w:val="21"/>
              </w:rPr>
              <w:t>说明、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现场讲解照片、工作证等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年讲解员接受防震减灾科普知识培训和</w:t>
            </w:r>
            <w:r>
              <w:rPr>
                <w:rFonts w:ascii="宋体" w:hAnsi="宋体" w:eastAsia="宋体"/>
                <w:sz w:val="21"/>
                <w:szCs w:val="21"/>
              </w:rPr>
              <w:t>业务能力培训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情况（培训</w:t>
            </w:r>
            <w:r>
              <w:rPr>
                <w:rFonts w:ascii="宋体" w:hAnsi="宋体" w:eastAsia="宋体"/>
                <w:sz w:val="21"/>
                <w:szCs w:val="21"/>
              </w:rPr>
              <w:t>班名称、培训时间、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培训照片、结业证书等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每年向社会开放天数和</w:t>
            </w:r>
            <w:r>
              <w:rPr>
                <w:rFonts w:ascii="宋体" w:hAnsi="宋体" w:eastAsia="宋体"/>
                <w:sz w:val="21"/>
                <w:szCs w:val="21"/>
              </w:rPr>
              <w:t>年接待能力情况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（开放记录、制度文件等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用于开展</w:t>
            </w:r>
            <w:r>
              <w:rPr>
                <w:rFonts w:ascii="宋体" w:hAnsi="宋体" w:eastAsia="宋体"/>
                <w:sz w:val="21"/>
                <w:szCs w:val="21"/>
              </w:rPr>
              <w:t>防震减灾科普活动的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经费证明材料（最近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年经费收入和支出等证明</w:t>
            </w:r>
            <w:r>
              <w:rPr>
                <w:rFonts w:ascii="宋体" w:hAnsi="宋体" w:eastAsia="宋体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.主要管理制度（目录</w:t>
            </w:r>
            <w:r>
              <w:rPr>
                <w:rFonts w:ascii="宋体" w:hAnsi="宋体" w:eastAsia="宋体"/>
                <w:sz w:val="21"/>
                <w:szCs w:val="21"/>
              </w:rPr>
              <w:t>、照片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制度文本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汇编等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11.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场所内安全与应急疏散标志和设施齐全（照片、录像等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.符合国家相关环保、安全标准（环保部门、消防部门验收结果照片</w:t>
            </w:r>
            <w:r>
              <w:rPr>
                <w:rFonts w:ascii="宋体" w:hAnsi="宋体" w:eastAsia="宋体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</w:t>
            </w:r>
            <w:r>
              <w:rPr>
                <w:rFonts w:ascii="宋体" w:hAnsi="宋体" w:eastAsia="宋体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日接待台帐，记录讲解员、志愿者等上岗情况和接待参观状况以及专题科普活动等信息（台帐记录、</w:t>
            </w:r>
            <w:r>
              <w:rPr>
                <w:rFonts w:ascii="宋体" w:hAnsi="宋体" w:eastAsia="宋体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在场所显著位置布设专门提示设施，公布开放时间、活动内容、接待办法、联系方式等信息情况（文字</w:t>
            </w:r>
            <w:r>
              <w:rPr>
                <w:rFonts w:ascii="宋体" w:hAnsi="宋体" w:eastAsia="宋体"/>
                <w:sz w:val="21"/>
                <w:szCs w:val="21"/>
              </w:rPr>
              <w:t>说明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、照片等文字</w:t>
            </w:r>
            <w:r>
              <w:rPr>
                <w:rFonts w:ascii="宋体" w:hAnsi="宋体" w:eastAsia="宋体"/>
                <w:sz w:val="21"/>
                <w:szCs w:val="21"/>
              </w:rPr>
              <w:t>说明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、照片证明材料）。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近3年</w:t>
            </w:r>
            <w:r>
              <w:rPr>
                <w:rFonts w:ascii="宋体" w:hAnsi="宋体" w:eastAsia="宋体"/>
                <w:sz w:val="21"/>
                <w:szCs w:val="21"/>
              </w:rPr>
              <w:t>，在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全国防灾减灾日、唐山大地震纪念日、国际减灾日、科技活动周、科普日等重点时段开展防震减灾专题科普活动情况（活动记录、成果、照片、录像等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rPr>
                <w:rFonts w:eastAsia="宋体"/>
                <w:sz w:val="21"/>
                <w:szCs w:val="20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16.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最近2年的防震减灾科普教育工作总结及工作计划，其中</w:t>
            </w:r>
            <w:r>
              <w:rPr>
                <w:rFonts w:ascii="宋体" w:hAnsi="宋体" w:eastAsia="宋体"/>
                <w:sz w:val="21"/>
                <w:szCs w:val="21"/>
              </w:rPr>
              <w:t>关于</w:t>
            </w:r>
            <w:r>
              <w:rPr>
                <w:rFonts w:hint="eastAsia" w:eastAsia="宋体"/>
                <w:sz w:val="21"/>
                <w:szCs w:val="20"/>
              </w:rPr>
              <w:t>科普活动设计和开展的案例不少于2个。</w:t>
            </w:r>
          </w:p>
          <w:p>
            <w:pPr>
              <w:adjustRightInd w:val="0"/>
              <w:snapToGrid w:val="0"/>
              <w:spacing w:line="48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17.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附加资料：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（1）国家级竞赛、讲解、展演汇演等科普活动奖励证书照片。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（2）防震减灾科普教育创新性成果（</w:t>
            </w:r>
            <w:r>
              <w:rPr>
                <w:rFonts w:ascii="宋体" w:hAnsi="宋体" w:eastAsia="宋体"/>
                <w:sz w:val="21"/>
                <w:szCs w:val="21"/>
              </w:rPr>
              <w:t>简报、新闻报道、照片、录像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（3）地震发生时，基地职工组织</w:t>
            </w:r>
            <w:r>
              <w:rPr>
                <w:rFonts w:ascii="宋体" w:hAnsi="宋体" w:eastAsia="宋体"/>
                <w:sz w:val="21"/>
                <w:szCs w:val="21"/>
              </w:rPr>
              <w:t>参观人员进行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避险和</w:t>
            </w:r>
            <w:r>
              <w:rPr>
                <w:rFonts w:ascii="宋体" w:hAnsi="宋体" w:eastAsia="宋体"/>
                <w:sz w:val="21"/>
                <w:szCs w:val="21"/>
              </w:rPr>
              <w:t>疏散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的情况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简报、</w:t>
            </w:r>
            <w:r>
              <w:rPr>
                <w:rFonts w:ascii="宋体" w:hAnsi="宋体" w:eastAsia="宋体"/>
                <w:sz w:val="21"/>
                <w:szCs w:val="21"/>
              </w:rPr>
              <w:t>新闻报道、照片、录像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证明材料）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（4）电子语音讲解或导览的</w:t>
            </w:r>
            <w:r>
              <w:rPr>
                <w:rFonts w:ascii="宋体" w:hAnsi="宋体" w:eastAsia="宋体"/>
                <w:sz w:val="21"/>
                <w:szCs w:val="21"/>
              </w:rPr>
              <w:t>文本、照片、录像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（5）外出</w:t>
            </w:r>
            <w:r>
              <w:rPr>
                <w:rFonts w:ascii="宋体" w:hAnsi="宋体" w:eastAsia="宋体"/>
                <w:sz w:val="21"/>
                <w:szCs w:val="21"/>
              </w:rPr>
              <w:t>举办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防震减灾</w:t>
            </w:r>
            <w:r>
              <w:rPr>
                <w:rFonts w:ascii="宋体" w:hAnsi="宋体" w:eastAsia="宋体"/>
                <w:sz w:val="21"/>
                <w:szCs w:val="21"/>
              </w:rPr>
              <w:t>流动科普展览情况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</w:rPr>
              <w:t>简报、新闻报道、照片、录像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（6）时长5分钟的基地概况和工作汇报视频。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）获</w:t>
            </w:r>
            <w:r>
              <w:rPr>
                <w:rFonts w:ascii="宋体" w:hAnsi="宋体" w:eastAsia="宋体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部委</w:t>
            </w:r>
            <w:r>
              <w:rPr>
                <w:rFonts w:ascii="宋体" w:hAnsi="宋体" w:eastAsia="宋体"/>
                <w:sz w:val="21"/>
                <w:szCs w:val="21"/>
              </w:rPr>
              <w:t>认定、授牌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的文件</w:t>
            </w:r>
            <w:r>
              <w:rPr>
                <w:rFonts w:ascii="宋体" w:hAnsi="宋体" w:eastAsia="宋体"/>
                <w:sz w:val="21"/>
                <w:szCs w:val="21"/>
              </w:rPr>
              <w:t>或牌匾照片。</w:t>
            </w:r>
          </w:p>
        </w:tc>
      </w:tr>
    </w:tbl>
    <w:p>
      <w:pPr>
        <w:spacing w:line="20" w:lineRule="exact"/>
        <w:rPr>
          <w:rFonts w:ascii="仿宋_GB2312"/>
        </w:rPr>
      </w:pPr>
    </w:p>
    <w:p>
      <w:pPr>
        <w:spacing w:line="20" w:lineRule="exact"/>
        <w:rPr>
          <w:rFonts w:ascii="仿宋_GB2312"/>
        </w:rPr>
      </w:pPr>
    </w:p>
    <w:p>
      <w:pPr>
        <w:spacing w:line="570" w:lineRule="exact"/>
        <w:rPr>
          <w:rFonts w:ascii="黑体" w:hAnsi="黑体" w:eastAsia="黑体"/>
          <w:sz w:val="30"/>
          <w:szCs w:val="30"/>
        </w:rPr>
      </w:pPr>
      <w:r>
        <w:rPr>
          <w:rFonts w:ascii="仿宋_GB2312"/>
        </w:rPr>
        <w:br w:type="page"/>
      </w:r>
      <w:r>
        <w:rPr>
          <w:rFonts w:hint="eastAsia" w:ascii="黑体" w:hAnsi="黑体" w:eastAsia="黑体"/>
          <w:sz w:val="30"/>
          <w:szCs w:val="30"/>
        </w:rPr>
        <w:t>三、推荐审核意见</w:t>
      </w:r>
    </w:p>
    <w:tbl>
      <w:tblPr>
        <w:tblStyle w:val="17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0" w:hRule="atLeast"/>
          <w:jc w:val="center"/>
        </w:trPr>
        <w:tc>
          <w:tcPr>
            <w:tcW w:w="8500" w:type="dxa"/>
            <w:noWrap w:val="0"/>
            <w:vAlign w:val="top"/>
          </w:tcPr>
          <w:p>
            <w:pPr>
              <w:spacing w:line="57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基地主管单位意见：</w:t>
            </w:r>
          </w:p>
          <w:p>
            <w:pPr>
              <w:spacing w:line="570" w:lineRule="exact"/>
              <w:ind w:right="3949" w:rightChars="1234"/>
              <w:jc w:val="righ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right="3949" w:rightChars="1234"/>
              <w:jc w:val="righ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right="3949" w:rightChars="1234"/>
              <w:jc w:val="righ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right="3949" w:rightChars="1234"/>
              <w:jc w:val="righ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 xml:space="preserve">                     负责人签字：                    单位盖章</w:t>
            </w:r>
          </w:p>
          <w:p>
            <w:pPr>
              <w:spacing w:line="570" w:lineRule="exact"/>
              <w:ind w:right="1478" w:rightChars="462"/>
              <w:jc w:val="righ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19" w:hRule="atLeast"/>
          <w:jc w:val="center"/>
        </w:trPr>
        <w:tc>
          <w:tcPr>
            <w:tcW w:w="8500" w:type="dxa"/>
            <w:noWrap w:val="0"/>
            <w:vAlign w:val="top"/>
          </w:tcPr>
          <w:p>
            <w:pPr>
              <w:spacing w:line="57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地市级地震部门或工作机构</w:t>
            </w:r>
            <w:r>
              <w:rPr>
                <w:rFonts w:ascii="宋体" w:hAnsi="宋体" w:eastAsia="宋体"/>
                <w:sz w:val="24"/>
                <w:szCs w:val="20"/>
              </w:rPr>
              <w:t>意见：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 xml:space="preserve">                     负责人签字：                    单位盖章</w:t>
            </w:r>
          </w:p>
          <w:p>
            <w:pPr>
              <w:tabs>
                <w:tab w:val="left" w:pos="5105"/>
              </w:tabs>
              <w:spacing w:line="570" w:lineRule="exact"/>
              <w:ind w:firstLine="5150" w:firstLineChars="2146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8" w:hRule="atLeast"/>
          <w:jc w:val="center"/>
        </w:trPr>
        <w:tc>
          <w:tcPr>
            <w:tcW w:w="8500" w:type="dxa"/>
            <w:noWrap w:val="0"/>
            <w:vAlign w:val="top"/>
          </w:tcPr>
          <w:p>
            <w:pPr>
              <w:spacing w:line="57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省级地震局意见：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tabs>
                <w:tab w:val="left" w:pos="2435"/>
              </w:tabs>
              <w:spacing w:line="500" w:lineRule="exact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tabs>
                <w:tab w:val="left" w:pos="2465"/>
                <w:tab w:val="left" w:pos="5300"/>
              </w:tabs>
              <w:spacing w:line="570" w:lineRule="exact"/>
              <w:ind w:left="-5" w:leftChars="-14" w:hanging="40" w:hangingChars="17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 xml:space="preserve">                      负责人签字：                    单位盖章</w:t>
            </w:r>
          </w:p>
          <w:p>
            <w:pPr>
              <w:spacing w:line="570" w:lineRule="exact"/>
              <w:ind w:right="1478" w:rightChars="462"/>
              <w:jc w:val="right"/>
              <w:rPr>
                <w:rFonts w:ascii="仿宋_GB2312" w:hAnsi="仿宋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39" w:hRule="atLeast"/>
          <w:jc w:val="center"/>
        </w:trPr>
        <w:tc>
          <w:tcPr>
            <w:tcW w:w="8500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中国</w:t>
            </w:r>
            <w:r>
              <w:rPr>
                <w:rFonts w:ascii="宋体" w:hAnsi="宋体" w:eastAsia="宋体"/>
                <w:sz w:val="24"/>
                <w:szCs w:val="20"/>
              </w:rPr>
              <w:t>地震局评审意见</w:t>
            </w:r>
            <w:r>
              <w:rPr>
                <w:rFonts w:hint="eastAsia" w:ascii="宋体" w:hAnsi="宋体" w:eastAsia="宋体"/>
                <w:sz w:val="24"/>
                <w:szCs w:val="20"/>
              </w:rPr>
              <w:t>：</w:t>
            </w:r>
          </w:p>
          <w:p>
            <w:pPr>
              <w:spacing w:line="590" w:lineRule="exact"/>
              <w:ind w:firstLine="48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形式审查：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□合格   □不合格</w:t>
            </w:r>
          </w:p>
          <w:p>
            <w:pPr>
              <w:spacing w:line="590" w:lineRule="exact"/>
              <w:ind w:firstLine="480" w:firstLineChars="200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材料</w:t>
            </w:r>
            <w:r>
              <w:rPr>
                <w:rFonts w:ascii="宋体" w:hAnsi="宋体" w:eastAsia="宋体"/>
                <w:sz w:val="24"/>
                <w:szCs w:val="20"/>
              </w:rPr>
              <w:t>评审得分：</w:t>
            </w:r>
            <w:r>
              <w:rPr>
                <w:rFonts w:hint="eastAsia" w:ascii="宋体" w:hAnsi="宋体" w:eastAsia="宋体"/>
                <w:sz w:val="24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0"/>
              </w:rPr>
              <w:t>分</w:t>
            </w: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实地</w:t>
            </w:r>
            <w:r>
              <w:rPr>
                <w:rFonts w:ascii="宋体" w:hAnsi="宋体" w:eastAsia="宋体"/>
                <w:sz w:val="24"/>
                <w:szCs w:val="20"/>
              </w:rPr>
              <w:t>评估</w:t>
            </w:r>
            <w:r>
              <w:rPr>
                <w:rFonts w:hint="eastAsia" w:ascii="宋体" w:hAnsi="宋体" w:eastAsia="宋体"/>
                <w:sz w:val="24"/>
                <w:szCs w:val="20"/>
              </w:rPr>
              <w:t>意见</w:t>
            </w:r>
            <w:r>
              <w:rPr>
                <w:rFonts w:ascii="宋体" w:hAnsi="宋体" w:eastAsia="宋体"/>
                <w:sz w:val="24"/>
                <w:szCs w:val="20"/>
              </w:rPr>
              <w:t>：</w:t>
            </w: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90" w:lineRule="exact"/>
              <w:ind w:firstLine="482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9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评审</w:t>
            </w:r>
            <w:r>
              <w:rPr>
                <w:rFonts w:ascii="宋体" w:hAnsi="宋体" w:eastAsia="宋体"/>
                <w:sz w:val="24"/>
                <w:szCs w:val="20"/>
              </w:rPr>
              <w:t>结果：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□通过   □不通过</w:t>
            </w: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不通过原因</w:t>
            </w:r>
            <w:r>
              <w:rPr>
                <w:rFonts w:ascii="宋体" w:hAnsi="宋体" w:eastAsia="宋体"/>
                <w:sz w:val="24"/>
                <w:szCs w:val="20"/>
              </w:rPr>
              <w:t>：</w:t>
            </w: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480"/>
              <w:rPr>
                <w:rFonts w:ascii="宋体" w:hAnsi="宋体" w:eastAsia="宋体"/>
                <w:sz w:val="24"/>
                <w:szCs w:val="20"/>
              </w:rPr>
            </w:pPr>
          </w:p>
          <w:p>
            <w:pPr>
              <w:spacing w:line="570" w:lineRule="exact"/>
              <w:ind w:firstLine="2160" w:firstLineChars="900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评审专家</w:t>
            </w:r>
            <w:r>
              <w:rPr>
                <w:rFonts w:ascii="宋体" w:hAnsi="宋体" w:eastAsia="宋体"/>
                <w:sz w:val="24"/>
                <w:szCs w:val="20"/>
              </w:rPr>
              <w:t>签字：</w:t>
            </w:r>
            <w:r>
              <w:rPr>
                <w:rFonts w:hint="eastAsia" w:ascii="宋体" w:hAnsi="宋体" w:eastAsia="宋体"/>
                <w:sz w:val="24"/>
                <w:szCs w:val="20"/>
              </w:rPr>
              <w:t xml:space="preserve">                    年    月    日</w:t>
            </w:r>
          </w:p>
        </w:tc>
      </w:tr>
      <w:bookmarkEnd w:id="0"/>
    </w:tbl>
    <w:p>
      <w:pPr>
        <w:spacing w:line="590" w:lineRule="exact"/>
        <w:rPr>
          <w:rFonts w:ascii="黑体" w:hAnsi="黑体" w:eastAsia="黑体"/>
        </w:rPr>
      </w:pPr>
    </w:p>
    <w:p>
      <w:pPr>
        <w:adjustRightInd w:val="0"/>
        <w:snapToGrid w:val="0"/>
        <w:spacing w:line="20" w:lineRule="exact"/>
      </w:pPr>
      <w:r>
        <w:rPr>
          <w:rFonts w:ascii="黑体" w:hAnsi="黑体" w:eastAsia="黑体"/>
        </w:rPr>
        <w:br w:type="page"/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88900</wp:posOffset>
                </wp:positionV>
                <wp:extent cx="1025525" cy="453390"/>
                <wp:effectExtent l="0" t="0" r="10795" b="381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.9pt;margin-top:7pt;height:35.7pt;width:80.75pt;z-index:251660288;mso-width-relative:page;mso-height-relative:page;" fillcolor="#FFFFFF" filled="t" stroked="f" coordsize="21600,21600" o:gfxdata="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7ezDu&#10;2AAAAAgBAAAPAAAAAAAAAAEAIAAAACIAAABkcnMvZG93bnJldi54bWxQSwECFAAUAAAACACHTuJA&#10;jn19G68BAAA3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8283575</wp:posOffset>
                </wp:positionV>
                <wp:extent cx="1114425" cy="390525"/>
                <wp:effectExtent l="0" t="0" r="13335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1pt;margin-top:652.25pt;height:30.75pt;width:87.75pt;z-index:251659264;mso-width-relative:page;mso-height-relative:page;" fillcolor="#FFFFFF" filled="t" stroked="f" coordsize="21600,21600" o:gfxdata="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FgLTDaAAAADQEAAA8AAAAAAAAAAQAgAAAAIgAAAGRycy9kb3ducmV2LnhtbFBLAQIUABQA&#10;AAAIAIdO4kDrCUJ4tQEAAEUDAAAOAAAAAAAAAAEAIAAAACk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2098" w:right="1474" w:bottom="1985" w:left="1588" w:header="851" w:footer="1588" w:gutter="0"/>
      <w:cols w:space="425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长城楷体">
    <w:altName w:val="楷体_GB2312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  <w:jc w:val="right"/>
    </w:pPr>
    <w:r>
      <w:rPr>
        <w:rStyle w:val="21"/>
        <w:rFonts w:hint="eastAsia" w:ascii="宋体" w:hAnsi="宋体" w:eastAsia="宋体"/>
        <w:kern w:val="0"/>
        <w:sz w:val="28"/>
      </w:rPr>
      <w:t>—</w:t>
    </w:r>
    <w:r>
      <w:rPr>
        <w:rStyle w:val="21"/>
        <w:rFonts w:ascii="宋体" w:hAnsi="宋体" w:eastAsia="宋体"/>
        <w:kern w:val="0"/>
        <w:sz w:val="28"/>
        <w:lang w:eastAsia="zh-CN"/>
      </w:rPr>
      <w:t xml:space="preserve"> </w:t>
    </w:r>
    <w:r>
      <w:rPr>
        <w:rStyle w:val="21"/>
        <w:rFonts w:ascii="宋体" w:hAnsi="宋体" w:eastAsia="宋体"/>
        <w:kern w:val="0"/>
        <w:sz w:val="28"/>
      </w:rPr>
      <w:fldChar w:fldCharType="begin"/>
    </w:r>
    <w:r>
      <w:rPr>
        <w:rStyle w:val="21"/>
        <w:rFonts w:ascii="宋体" w:hAnsi="宋体" w:eastAsia="宋体"/>
        <w:kern w:val="0"/>
        <w:sz w:val="28"/>
      </w:rPr>
      <w:instrText xml:space="preserve"> PAGE </w:instrText>
    </w:r>
    <w:r>
      <w:rPr>
        <w:rStyle w:val="21"/>
        <w:rFonts w:ascii="宋体" w:hAnsi="宋体" w:eastAsia="宋体"/>
        <w:kern w:val="0"/>
        <w:sz w:val="28"/>
      </w:rPr>
      <w:fldChar w:fldCharType="separate"/>
    </w:r>
    <w:r>
      <w:rPr>
        <w:rStyle w:val="21"/>
        <w:rFonts w:ascii="宋体" w:hAnsi="宋体" w:eastAsia="宋体"/>
        <w:kern w:val="0"/>
        <w:sz w:val="28"/>
        <w:lang/>
      </w:rPr>
      <w:t>1</w:t>
    </w:r>
    <w:r>
      <w:rPr>
        <w:rStyle w:val="21"/>
        <w:rFonts w:ascii="宋体" w:hAnsi="宋体" w:eastAsia="宋体"/>
        <w:kern w:val="0"/>
        <w:sz w:val="28"/>
      </w:rPr>
      <w:fldChar w:fldCharType="end"/>
    </w:r>
    <w:r>
      <w:rPr>
        <w:rStyle w:val="21"/>
        <w:rFonts w:ascii="宋体" w:hAnsi="宋体" w:eastAsia="宋体"/>
        <w:kern w:val="0"/>
        <w:sz w:val="28"/>
        <w:lang w:eastAsia="zh-CN"/>
      </w:rPr>
      <w:t xml:space="preserve"> </w:t>
    </w:r>
    <w:r>
      <w:rPr>
        <w:rStyle w:val="21"/>
        <w:rFonts w:hint="eastAsia" w:ascii="宋体" w:hAnsi="宋体" w:eastAsia="宋体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rStyle w:val="21"/>
        <w:rFonts w:hint="eastAsia" w:ascii="宋体" w:hAnsi="宋体" w:eastAsia="宋体"/>
        <w:kern w:val="0"/>
        <w:sz w:val="28"/>
      </w:rPr>
      <w:t>—</w:t>
    </w:r>
    <w:r>
      <w:rPr>
        <w:rStyle w:val="21"/>
        <w:rFonts w:ascii="宋体" w:hAnsi="宋体" w:eastAsia="宋体"/>
        <w:kern w:val="0"/>
        <w:sz w:val="28"/>
        <w:lang w:eastAsia="zh-CN"/>
      </w:rPr>
      <w:t xml:space="preserve"> </w:t>
    </w:r>
    <w:r>
      <w:rPr>
        <w:rStyle w:val="21"/>
        <w:rFonts w:ascii="宋体" w:hAnsi="宋体" w:eastAsia="宋体"/>
        <w:kern w:val="0"/>
        <w:sz w:val="28"/>
      </w:rPr>
      <w:fldChar w:fldCharType="begin"/>
    </w:r>
    <w:r>
      <w:rPr>
        <w:rStyle w:val="21"/>
        <w:rFonts w:ascii="宋体" w:hAnsi="宋体" w:eastAsia="宋体"/>
        <w:kern w:val="0"/>
        <w:sz w:val="28"/>
      </w:rPr>
      <w:instrText xml:space="preserve"> PAGE </w:instrText>
    </w:r>
    <w:r>
      <w:rPr>
        <w:rStyle w:val="21"/>
        <w:rFonts w:ascii="宋体" w:hAnsi="宋体" w:eastAsia="宋体"/>
        <w:kern w:val="0"/>
        <w:sz w:val="28"/>
      </w:rPr>
      <w:fldChar w:fldCharType="separate"/>
    </w:r>
    <w:r>
      <w:rPr>
        <w:rStyle w:val="21"/>
        <w:rFonts w:ascii="宋体" w:hAnsi="宋体" w:eastAsia="宋体"/>
        <w:kern w:val="0"/>
        <w:sz w:val="28"/>
        <w:lang/>
      </w:rPr>
      <w:t>2</w:t>
    </w:r>
    <w:r>
      <w:rPr>
        <w:rStyle w:val="21"/>
        <w:rFonts w:ascii="宋体" w:hAnsi="宋体" w:eastAsia="宋体"/>
        <w:kern w:val="0"/>
        <w:sz w:val="28"/>
      </w:rPr>
      <w:fldChar w:fldCharType="end"/>
    </w:r>
    <w:r>
      <w:rPr>
        <w:rStyle w:val="21"/>
        <w:rFonts w:ascii="宋体" w:hAnsi="宋体" w:eastAsia="宋体"/>
        <w:kern w:val="0"/>
        <w:sz w:val="28"/>
        <w:lang w:eastAsia="zh-CN"/>
      </w:rPr>
      <w:t xml:space="preserve"> </w:t>
    </w:r>
    <w:r>
      <w:rPr>
        <w:rStyle w:val="21"/>
        <w:rFonts w:hint="eastAsia" w:ascii="宋体" w:hAnsi="宋体" w:eastAsia="宋体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attachedTemplate r:id="rId1"/>
  <w:documentProtection w:enforcement="0"/>
  <w:defaultTabStop w:val="720"/>
  <w:hyphenationZone w:val="360"/>
  <w:evenAndOddHeaders w:val="1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5"/>
    <w:rsid w:val="000252AD"/>
    <w:rsid w:val="0002653F"/>
    <w:rsid w:val="00030DB5"/>
    <w:rsid w:val="00081D24"/>
    <w:rsid w:val="00085D0D"/>
    <w:rsid w:val="000E38E1"/>
    <w:rsid w:val="000F6A31"/>
    <w:rsid w:val="000F739F"/>
    <w:rsid w:val="0011404E"/>
    <w:rsid w:val="00117570"/>
    <w:rsid w:val="00151B4B"/>
    <w:rsid w:val="00180B32"/>
    <w:rsid w:val="001A651E"/>
    <w:rsid w:val="001E1297"/>
    <w:rsid w:val="002055FC"/>
    <w:rsid w:val="00216302"/>
    <w:rsid w:val="00221224"/>
    <w:rsid w:val="00255971"/>
    <w:rsid w:val="0026723B"/>
    <w:rsid w:val="00284A5F"/>
    <w:rsid w:val="0028686E"/>
    <w:rsid w:val="002928EE"/>
    <w:rsid w:val="002976B2"/>
    <w:rsid w:val="002B0CC1"/>
    <w:rsid w:val="003011EE"/>
    <w:rsid w:val="003263A8"/>
    <w:rsid w:val="0033714F"/>
    <w:rsid w:val="00347465"/>
    <w:rsid w:val="00367CF2"/>
    <w:rsid w:val="003C2667"/>
    <w:rsid w:val="003D7D80"/>
    <w:rsid w:val="003E2BFC"/>
    <w:rsid w:val="003F1E35"/>
    <w:rsid w:val="003F4075"/>
    <w:rsid w:val="00402505"/>
    <w:rsid w:val="00403B68"/>
    <w:rsid w:val="004319BA"/>
    <w:rsid w:val="00451A8C"/>
    <w:rsid w:val="00465A40"/>
    <w:rsid w:val="004903EE"/>
    <w:rsid w:val="004A3B92"/>
    <w:rsid w:val="004F7404"/>
    <w:rsid w:val="00514098"/>
    <w:rsid w:val="00527AF3"/>
    <w:rsid w:val="005306BB"/>
    <w:rsid w:val="005352A9"/>
    <w:rsid w:val="00552F43"/>
    <w:rsid w:val="00557F0C"/>
    <w:rsid w:val="005A4EF2"/>
    <w:rsid w:val="005B23F0"/>
    <w:rsid w:val="005B525D"/>
    <w:rsid w:val="005C74CD"/>
    <w:rsid w:val="005E15DA"/>
    <w:rsid w:val="00643397"/>
    <w:rsid w:val="00645DF1"/>
    <w:rsid w:val="006560DA"/>
    <w:rsid w:val="00667969"/>
    <w:rsid w:val="00684019"/>
    <w:rsid w:val="0069362B"/>
    <w:rsid w:val="00697F68"/>
    <w:rsid w:val="006C3D27"/>
    <w:rsid w:val="006C62A6"/>
    <w:rsid w:val="006C762E"/>
    <w:rsid w:val="006D34EC"/>
    <w:rsid w:val="00700915"/>
    <w:rsid w:val="00705591"/>
    <w:rsid w:val="007304BA"/>
    <w:rsid w:val="00753CDB"/>
    <w:rsid w:val="007718AF"/>
    <w:rsid w:val="0078103F"/>
    <w:rsid w:val="00783CD1"/>
    <w:rsid w:val="00891D88"/>
    <w:rsid w:val="008B1A57"/>
    <w:rsid w:val="008B7E78"/>
    <w:rsid w:val="008C4FEC"/>
    <w:rsid w:val="008E12DE"/>
    <w:rsid w:val="0093388B"/>
    <w:rsid w:val="00950FA4"/>
    <w:rsid w:val="00976A46"/>
    <w:rsid w:val="00996D07"/>
    <w:rsid w:val="009B2A99"/>
    <w:rsid w:val="009C42B7"/>
    <w:rsid w:val="009C7A92"/>
    <w:rsid w:val="00A0546F"/>
    <w:rsid w:val="00A65AE9"/>
    <w:rsid w:val="00A76E59"/>
    <w:rsid w:val="00AE0031"/>
    <w:rsid w:val="00AE1840"/>
    <w:rsid w:val="00AE1B1C"/>
    <w:rsid w:val="00B01EC7"/>
    <w:rsid w:val="00B04925"/>
    <w:rsid w:val="00B15680"/>
    <w:rsid w:val="00B23EFB"/>
    <w:rsid w:val="00B2514D"/>
    <w:rsid w:val="00B37874"/>
    <w:rsid w:val="00B5645E"/>
    <w:rsid w:val="00B97FA0"/>
    <w:rsid w:val="00BB238F"/>
    <w:rsid w:val="00BE014A"/>
    <w:rsid w:val="00BE0F2B"/>
    <w:rsid w:val="00BF031C"/>
    <w:rsid w:val="00BF6544"/>
    <w:rsid w:val="00BF6BE4"/>
    <w:rsid w:val="00C30FCC"/>
    <w:rsid w:val="00C34C2E"/>
    <w:rsid w:val="00C3532B"/>
    <w:rsid w:val="00C672D0"/>
    <w:rsid w:val="00C74277"/>
    <w:rsid w:val="00CA0905"/>
    <w:rsid w:val="00CA3C8A"/>
    <w:rsid w:val="00CE050C"/>
    <w:rsid w:val="00CE34BD"/>
    <w:rsid w:val="00CE7251"/>
    <w:rsid w:val="00D21AC7"/>
    <w:rsid w:val="00D30FD7"/>
    <w:rsid w:val="00D47B58"/>
    <w:rsid w:val="00D508FF"/>
    <w:rsid w:val="00D56752"/>
    <w:rsid w:val="00D62F10"/>
    <w:rsid w:val="00D65E85"/>
    <w:rsid w:val="00D85D4A"/>
    <w:rsid w:val="00D93EE4"/>
    <w:rsid w:val="00D94601"/>
    <w:rsid w:val="00DD38B0"/>
    <w:rsid w:val="00DD5FA4"/>
    <w:rsid w:val="00DE02E2"/>
    <w:rsid w:val="00E103E1"/>
    <w:rsid w:val="00E46C37"/>
    <w:rsid w:val="00E75D56"/>
    <w:rsid w:val="00E9131F"/>
    <w:rsid w:val="00E976E5"/>
    <w:rsid w:val="00EB79C8"/>
    <w:rsid w:val="00EC46A7"/>
    <w:rsid w:val="00ED11D7"/>
    <w:rsid w:val="00ED6A28"/>
    <w:rsid w:val="00EE7AFC"/>
    <w:rsid w:val="00F03655"/>
    <w:rsid w:val="00F07A58"/>
    <w:rsid w:val="00F12535"/>
    <w:rsid w:val="00F33D39"/>
    <w:rsid w:val="00F3408C"/>
    <w:rsid w:val="00F35214"/>
    <w:rsid w:val="00F41C32"/>
    <w:rsid w:val="00F75686"/>
    <w:rsid w:val="00FB2FC0"/>
    <w:rsid w:val="00FB4C7E"/>
    <w:rsid w:val="00FD40D7"/>
    <w:rsid w:val="379A0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semiHidden="0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framePr w:hSpace="180" w:wrap="notBeside" w:vAnchor="margin" w:hAnchor="margin" w:xAlign="center" w:y="933"/>
      <w:spacing w:line="360" w:lineRule="auto"/>
      <w:outlineLvl w:val="0"/>
    </w:pPr>
    <w:rPr>
      <w:rFonts w:eastAsia="宋体"/>
      <w:sz w:val="28"/>
      <w:szCs w:val="24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Document Map"/>
    <w:basedOn w:val="1"/>
    <w:link w:val="30"/>
    <w:unhideWhenUsed/>
    <w:uiPriority w:val="99"/>
    <w:rPr>
      <w:rFonts w:ascii="Microsoft YaHei UI" w:eastAsia="Microsoft YaHei UI"/>
      <w:sz w:val="18"/>
      <w:szCs w:val="18"/>
    </w:rPr>
  </w:style>
  <w:style w:type="paragraph" w:styleId="6">
    <w:name w:val="annotation text"/>
    <w:basedOn w:val="1"/>
    <w:link w:val="39"/>
    <w:unhideWhenUsed/>
    <w:uiPriority w:val="0"/>
    <w:pPr>
      <w:jc w:val="left"/>
    </w:pPr>
    <w:rPr>
      <w:sz w:val="36"/>
      <w:szCs w:val="24"/>
    </w:rPr>
  </w:style>
  <w:style w:type="paragraph" w:styleId="7">
    <w:name w:val="Body Text"/>
    <w:basedOn w:val="1"/>
    <w:link w:val="41"/>
    <w:uiPriority w:val="0"/>
    <w:pPr>
      <w:jc w:val="center"/>
    </w:pPr>
    <w:rPr>
      <w:rFonts w:ascii="黑体" w:eastAsia="黑体"/>
      <w:b/>
      <w:sz w:val="300"/>
      <w:szCs w:val="20"/>
    </w:rPr>
  </w:style>
  <w:style w:type="paragraph" w:styleId="8">
    <w:name w:val="Body Text Indent"/>
    <w:basedOn w:val="1"/>
    <w:link w:val="43"/>
    <w:uiPriority w:val="0"/>
    <w:pPr>
      <w:spacing w:after="120"/>
      <w:ind w:left="420" w:leftChars="200"/>
    </w:pPr>
    <w:rPr>
      <w:rFonts w:eastAsia="宋体"/>
      <w:sz w:val="21"/>
      <w:szCs w:val="20"/>
    </w:rPr>
  </w:style>
  <w:style w:type="paragraph" w:styleId="9">
    <w:name w:val="Plain Text"/>
    <w:basedOn w:val="1"/>
    <w:link w:val="42"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link w:val="38"/>
    <w:uiPriority w:val="0"/>
    <w:pPr>
      <w:ind w:left="100" w:leftChars="2500"/>
    </w:pPr>
    <w:rPr>
      <w:rFonts w:eastAsia="宋体"/>
      <w:sz w:val="21"/>
      <w:szCs w:val="20"/>
    </w:rPr>
  </w:style>
  <w:style w:type="paragraph" w:styleId="11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2"/>
    <w:basedOn w:val="1"/>
    <w:next w:val="1"/>
    <w:uiPriority w:val="0"/>
    <w:pPr>
      <w:tabs>
        <w:tab w:val="right" w:leader="dot" w:pos="8720"/>
        <w:tab w:val="right" w:leader="dot" w:pos="8834"/>
      </w:tabs>
      <w:spacing w:line="520" w:lineRule="exact"/>
      <w:ind w:left="360" w:leftChars="120" w:right="318" w:rightChars="106"/>
      <w:jc w:val="distribute"/>
    </w:pPr>
    <w:rPr>
      <w:rFonts w:ascii="黑体" w:eastAsia="黑体" w:cs="黑体"/>
      <w:sz w:val="28"/>
      <w:szCs w:val="28"/>
      <w:lang w:val="zh-CN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annotation subject"/>
    <w:basedOn w:val="6"/>
    <w:next w:val="6"/>
    <w:link w:val="36"/>
    <w:uiPriority w:val="0"/>
    <w:rPr>
      <w:rFonts w:ascii="Calibri" w:hAnsi="Calibri" w:eastAsia="宋体"/>
      <w:b/>
      <w:bCs/>
      <w:kern w:val="0"/>
      <w:sz w:val="20"/>
      <w:szCs w:val="20"/>
    </w:rPr>
  </w:style>
  <w:style w:type="table" w:styleId="18">
    <w:name w:val="Table Grid"/>
    <w:basedOn w:val="17"/>
    <w:uiPriority w:val="0"/>
    <w:pPr>
      <w:widowControl w:val="0"/>
      <w:jc w:val="both"/>
    </w:pPr>
    <w:rPr>
      <w:rFonts w:ascii="Times New Roman" w:hAnsi="Times New Roman"/>
    </w:r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uiPriority w:val="0"/>
  </w:style>
  <w:style w:type="character" w:styleId="22">
    <w:name w:val="Hyperlink"/>
    <w:uiPriority w:val="0"/>
    <w:rPr>
      <w:color w:val="0000FF"/>
      <w:u w:val="single"/>
    </w:rPr>
  </w:style>
  <w:style w:type="character" w:styleId="23">
    <w:name w:val="annotation reference"/>
    <w:uiPriority w:val="0"/>
    <w:rPr>
      <w:sz w:val="21"/>
      <w:szCs w:val="21"/>
    </w:rPr>
  </w:style>
  <w:style w:type="paragraph" w:customStyle="1" w:styleId="24">
    <w:name w:val="Char Char1 Char Char Char Char Char1 Char Char Char Char"/>
    <w:basedOn w:val="5"/>
    <w:qFormat/>
    <w:uiPriority w:val="0"/>
    <w:pPr>
      <w:shd w:val="clear" w:color="auto" w:fill="000080"/>
    </w:pPr>
    <w:rPr>
      <w:rFonts w:ascii="Tahoma" w:hAnsi="Tahoma" w:eastAsia="仿宋_GB2312"/>
      <w:sz w:val="32"/>
      <w:szCs w:val="24"/>
    </w:rPr>
  </w:style>
  <w:style w:type="paragraph" w:customStyle="1" w:styleId="25">
    <w:name w:val="期号"/>
    <w:basedOn w:val="3"/>
    <w:next w:val="1"/>
    <w:qFormat/>
    <w:uiPriority w:val="0"/>
    <w:pPr>
      <w:autoSpaceDE w:val="0"/>
      <w:autoSpaceDN w:val="0"/>
      <w:adjustRightInd w:val="0"/>
      <w:spacing w:before="0" w:after="0" w:line="500" w:lineRule="atLeast"/>
      <w:jc w:val="center"/>
      <w:outlineLvl w:val="9"/>
    </w:pPr>
    <w:rPr>
      <w:rFonts w:ascii="长城楷体" w:hAnsi="Arial" w:eastAsia="长城楷体" w:cs="Times New Roman"/>
      <w:bCs w:val="0"/>
      <w:kern w:val="32"/>
      <w:szCs w:val="20"/>
    </w:rPr>
  </w:style>
  <w:style w:type="paragraph" w:customStyle="1" w:styleId="26">
    <w:name w:val="Char"/>
    <w:basedOn w:val="1"/>
    <w:uiPriority w:val="0"/>
    <w:rPr>
      <w:rFonts w:ascii="Tahoma" w:hAnsi="Tahoma" w:eastAsia="黑体"/>
      <w:sz w:val="24"/>
      <w:szCs w:val="20"/>
    </w:rPr>
  </w:style>
  <w:style w:type="paragraph" w:customStyle="1" w:styleId="27">
    <w:name w:val="Char Char Char Char"/>
    <w:basedOn w:val="1"/>
    <w:uiPriority w:val="0"/>
    <w:pPr>
      <w:tabs>
        <w:tab w:val="left" w:pos="840"/>
      </w:tabs>
      <w:ind w:firstLine="583" w:firstLineChars="200"/>
    </w:pPr>
    <w:rPr>
      <w:rFonts w:ascii="黑体" w:eastAsia="黑体"/>
      <w:snapToGrid w:val="0"/>
      <w:spacing w:val="-6"/>
      <w:kern w:val="0"/>
    </w:rPr>
  </w:style>
  <w:style w:type="paragraph" w:customStyle="1" w:styleId="28">
    <w:name w:val="List Paragraph1"/>
    <w:basedOn w:val="1"/>
    <w:uiPriority w:val="0"/>
    <w:pPr>
      <w:ind w:firstLine="420" w:firstLineChars="200"/>
    </w:pPr>
    <w:rPr>
      <w:rFonts w:eastAsia="宋体"/>
      <w:sz w:val="21"/>
      <w:szCs w:val="24"/>
    </w:rPr>
  </w:style>
  <w:style w:type="character" w:customStyle="1" w:styleId="29">
    <w:name w:val="页脚 Char"/>
    <w:link w:val="12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文档结构图 Char"/>
    <w:link w:val="5"/>
    <w:uiPriority w:val="99"/>
    <w:rPr>
      <w:rFonts w:ascii="Microsoft YaHei UI" w:hAnsi="Times New Roman" w:eastAsia="Microsoft YaHei UI" w:cs="Times New Roman"/>
      <w:kern w:val="2"/>
      <w:sz w:val="18"/>
      <w:szCs w:val="18"/>
    </w:rPr>
  </w:style>
  <w:style w:type="character" w:customStyle="1" w:styleId="31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2">
    <w:name w:val="批注框文本 Char"/>
    <w:link w:val="11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33">
    <w:name w:val="页眉 Char"/>
    <w:link w:val="1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34">
    <w:name w:val="标题 3 Char"/>
    <w:link w:val="4"/>
    <w:semiHidden/>
    <w:uiPriority w:val="9"/>
    <w:rPr>
      <w:rFonts w:ascii="Times New Roman" w:hAnsi="Times New Roman" w:eastAsia="仿宋_GB2312"/>
      <w:b/>
      <w:bCs/>
      <w:kern w:val="2"/>
      <w:sz w:val="32"/>
      <w:szCs w:val="32"/>
    </w:rPr>
  </w:style>
  <w:style w:type="character" w:customStyle="1" w:styleId="35">
    <w:name w:val="标题 1 Char"/>
    <w:link w:val="2"/>
    <w:uiPriority w:val="0"/>
    <w:rPr>
      <w:rFonts w:ascii="Times New Roman" w:hAnsi="Times New Roman"/>
      <w:kern w:val="2"/>
      <w:sz w:val="28"/>
      <w:szCs w:val="24"/>
    </w:rPr>
  </w:style>
  <w:style w:type="character" w:customStyle="1" w:styleId="36">
    <w:name w:val="批注主题 Char"/>
    <w:link w:val="16"/>
    <w:uiPriority w:val="0"/>
    <w:rPr>
      <w:b/>
      <w:bCs/>
    </w:rPr>
  </w:style>
  <w:style w:type="character" w:customStyle="1" w:styleId="37">
    <w:name w:val="批注文字 Char"/>
    <w:uiPriority w:val="0"/>
    <w:rPr>
      <w:kern w:val="2"/>
      <w:sz w:val="21"/>
    </w:rPr>
  </w:style>
  <w:style w:type="character" w:customStyle="1" w:styleId="38">
    <w:name w:val="日期 Char"/>
    <w:link w:val="10"/>
    <w:uiPriority w:val="0"/>
    <w:rPr>
      <w:rFonts w:ascii="Times New Roman" w:hAnsi="Times New Roman"/>
      <w:kern w:val="2"/>
      <w:sz w:val="21"/>
    </w:rPr>
  </w:style>
  <w:style w:type="character" w:customStyle="1" w:styleId="39">
    <w:name w:val="批注文字 Char1"/>
    <w:link w:val="6"/>
    <w:uiPriority w:val="0"/>
    <w:rPr>
      <w:rFonts w:ascii="Times New Roman" w:hAnsi="Times New Roman" w:eastAsia="仿宋_GB2312"/>
      <w:kern w:val="2"/>
      <w:sz w:val="36"/>
      <w:szCs w:val="24"/>
    </w:rPr>
  </w:style>
  <w:style w:type="character" w:customStyle="1" w:styleId="40">
    <w:name w:val="批注主题 Char1"/>
    <w:semiHidden/>
    <w:uiPriority w:val="99"/>
    <w:rPr>
      <w:rFonts w:ascii="Times New Roman" w:hAnsi="Times New Roman" w:eastAsia="仿宋_GB2312"/>
      <w:b/>
      <w:bCs/>
      <w:kern w:val="2"/>
      <w:sz w:val="36"/>
      <w:szCs w:val="24"/>
    </w:rPr>
  </w:style>
  <w:style w:type="character" w:customStyle="1" w:styleId="41">
    <w:name w:val="正文文本 Char"/>
    <w:link w:val="7"/>
    <w:uiPriority w:val="0"/>
    <w:rPr>
      <w:rFonts w:ascii="黑体" w:hAnsi="Times New Roman" w:eastAsia="黑体"/>
      <w:b/>
      <w:kern w:val="2"/>
      <w:sz w:val="300"/>
    </w:rPr>
  </w:style>
  <w:style w:type="character" w:customStyle="1" w:styleId="42">
    <w:name w:val="纯文本 Char"/>
    <w:link w:val="9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3">
    <w:name w:val="正文文本缩进 Char"/>
    <w:link w:val="8"/>
    <w:uiPriority w:val="0"/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che%20to%20Deal\&#20013;&#22269;&#22320;&#38663;&#23616;&#27169;&#26495;\&#22320;&#38663;&#23616;&#27491;&#25991;&#26679;&#24335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地震局正文样式模板</Template>
  <Pages>60</Pages>
  <Words>3966</Words>
  <Characters>22610</Characters>
  <Lines>188</Lines>
  <Paragraphs>53</Paragraphs>
  <TotalTime>2</TotalTime>
  <ScaleCrop>false</ScaleCrop>
  <LinksUpToDate>false</LinksUpToDate>
  <CharactersWithSpaces>26523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2021-03-23T02:31:00Z</dcterms:created>
  <dc:creator>牛海龙</dc:creator>
  <cp:lastModifiedBy>杨蒙蒙</cp:lastModifiedBy>
  <cp:lastPrinted>2021-03-25T07:38:00Z</cp:lastPrinted>
  <dcterms:modified xsi:type="dcterms:W3CDTF">2021-09-01T09:18:35Z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